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BD4C52" w:rsidRDefault="00BD4C52">
      <w:pPr>
        <w:rPr>
          <w:spacing w:val="46"/>
          <w:sz w:val="36"/>
          <w:szCs w:val="36"/>
        </w:rPr>
      </w:pPr>
    </w:p>
    <w:p w:rsidR="00BD4C52" w:rsidRDefault="00BD4C52">
      <w:pPr>
        <w:rPr>
          <w:spacing w:val="46"/>
          <w:sz w:val="36"/>
          <w:szCs w:val="36"/>
        </w:rPr>
      </w:pPr>
    </w:p>
    <w:p w:rsidR="00BD4C52" w:rsidRPr="00F139FB" w:rsidRDefault="00EC61EF" w:rsidP="00F139FB">
      <w:pPr>
        <w:jc w:val="center"/>
        <w:rPr>
          <w:spacing w:val="46"/>
          <w:sz w:val="36"/>
          <w:szCs w:val="36"/>
        </w:rPr>
      </w:pPr>
      <w:r>
        <w:rPr>
          <w:rFonts w:hint="eastAsia"/>
          <w:noProof/>
          <w:spacing w:val="46"/>
          <w:sz w:val="36"/>
          <w:szCs w:val="36"/>
        </w:rPr>
        <w:drawing>
          <wp:inline distT="0" distB="0" distL="0" distR="0" wp14:anchorId="50F28621" wp14:editId="0310922F">
            <wp:extent cx="2796540" cy="845820"/>
            <wp:effectExtent l="0" t="0" r="3810" b="0"/>
            <wp:docPr id="7" name="图片 2" descr="2013公司准商标最终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2013公司准商标最终版"/>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96540" cy="845820"/>
                    </a:xfrm>
                    <a:prstGeom prst="rect">
                      <a:avLst/>
                    </a:prstGeom>
                    <a:noFill/>
                    <a:ln>
                      <a:noFill/>
                    </a:ln>
                    <a:effectLst/>
                  </pic:spPr>
                </pic:pic>
              </a:graphicData>
            </a:graphic>
          </wp:inline>
        </w:drawing>
      </w:r>
    </w:p>
    <w:p w:rsidR="00BD4C52" w:rsidRDefault="00BD4C52">
      <w:pPr>
        <w:rPr>
          <w:rFonts w:ascii="楷体" w:eastAsia="楷体" w:hAnsi="楷体"/>
          <w:b/>
          <w:bCs/>
          <w:iCs/>
          <w:sz w:val="44"/>
        </w:rPr>
      </w:pPr>
    </w:p>
    <w:p w:rsidR="00BD4C52" w:rsidRPr="001773EC" w:rsidRDefault="00B57AED" w:rsidP="00724677">
      <w:pPr>
        <w:pStyle w:val="a8"/>
      </w:pPr>
      <w:r w:rsidRPr="001773EC">
        <w:rPr>
          <w:rFonts w:hint="eastAsia"/>
        </w:rPr>
        <w:t>WR8604DM</w:t>
      </w:r>
    </w:p>
    <w:p w:rsidR="00BD4C52" w:rsidRPr="00724677" w:rsidRDefault="00B57AED" w:rsidP="00817103">
      <w:pPr>
        <w:pStyle w:val="1"/>
      </w:pPr>
      <w:r w:rsidRPr="00724677">
        <w:rPr>
          <w:rFonts w:hint="eastAsia"/>
        </w:rPr>
        <w:t>小型室外光工作站说明书</w:t>
      </w:r>
    </w:p>
    <w:p w:rsidR="00BD4C52" w:rsidRDefault="00BD4C52">
      <w:pPr>
        <w:jc w:val="center"/>
      </w:pPr>
    </w:p>
    <w:p w:rsidR="00BD4C52" w:rsidRDefault="00BD4C52">
      <w:pPr>
        <w:jc w:val="center"/>
      </w:pPr>
    </w:p>
    <w:p w:rsidR="00BD4C52" w:rsidRDefault="00EC61EF">
      <w:pPr>
        <w:jc w:val="center"/>
      </w:pPr>
      <w:r>
        <w:rPr>
          <w:rFonts w:hint="eastAsia"/>
          <w:noProof/>
        </w:rPr>
        <w:drawing>
          <wp:inline distT="0" distB="0" distL="0" distR="0">
            <wp:extent cx="2354580" cy="3009900"/>
            <wp:effectExtent l="0" t="0" r="7620" b="0"/>
            <wp:docPr id="2" name="图片 8" descr="WR1004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WR1004D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54580" cy="3009900"/>
                    </a:xfrm>
                    <a:prstGeom prst="rect">
                      <a:avLst/>
                    </a:prstGeom>
                    <a:noFill/>
                    <a:ln>
                      <a:noFill/>
                    </a:ln>
                    <a:effectLst/>
                  </pic:spPr>
                </pic:pic>
              </a:graphicData>
            </a:graphic>
          </wp:inline>
        </w:drawing>
      </w:r>
    </w:p>
    <w:p w:rsidR="00BD4C52" w:rsidRDefault="00BD4C52">
      <w:pPr>
        <w:jc w:val="center"/>
      </w:pPr>
    </w:p>
    <w:p w:rsidR="00BD4C52" w:rsidRDefault="00BD4C52">
      <w:pPr>
        <w:jc w:val="center"/>
      </w:pPr>
    </w:p>
    <w:p w:rsidR="00BD4C52" w:rsidRDefault="00BD4C52">
      <w:pPr>
        <w:jc w:val="center"/>
      </w:pPr>
    </w:p>
    <w:p w:rsidR="00BD4C52" w:rsidRDefault="00BD4C52">
      <w:pPr>
        <w:jc w:val="center"/>
      </w:pPr>
    </w:p>
    <w:p w:rsidR="00BD4C52" w:rsidRPr="00281B44" w:rsidRDefault="00B57AED" w:rsidP="00281B44">
      <w:pPr>
        <w:pStyle w:val="2"/>
        <w:jc w:val="center"/>
        <w:rPr>
          <w:b w:val="0"/>
          <w14:shadow w14:blurRad="50800" w14:dist="38100" w14:dir="2700000" w14:sx="100000" w14:sy="100000" w14:kx="0" w14:ky="0" w14:algn="tl">
            <w14:srgbClr w14:val="000000">
              <w14:alpha w14:val="60000"/>
            </w14:srgbClr>
          </w14:shadow>
        </w:rPr>
      </w:pPr>
      <w:r w:rsidRPr="00281B44">
        <w:rPr>
          <w:rFonts w:hint="eastAsia"/>
          <w:b w:val="0"/>
          <w14:shadow w14:blurRad="50800" w14:dist="38100" w14:dir="2700000" w14:sx="100000" w14:sy="100000" w14:kx="0" w14:ky="0" w14:algn="tl">
            <w14:srgbClr w14:val="000000">
              <w14:alpha w14:val="60000"/>
            </w14:srgbClr>
          </w14:shadow>
        </w:rPr>
        <w:t>杭州万隆光电设备股份有限公司</w:t>
      </w:r>
    </w:p>
    <w:p w:rsidR="00BD4C52" w:rsidRDefault="00B57AED">
      <w:pPr>
        <w:rPr>
          <w:rFonts w:eastAsia="黑体"/>
        </w:rPr>
      </w:pPr>
      <w:r>
        <w:rPr>
          <w:rFonts w:eastAsia="黑体" w:hint="eastAsia"/>
        </w:rPr>
        <w:t xml:space="preserve"> </w:t>
      </w:r>
    </w:p>
    <w:p w:rsidR="00BD4C52" w:rsidRDefault="00BD4C52">
      <w:pPr>
        <w:rPr>
          <w:rFonts w:ascii="黑体" w:eastAsia="黑体" w:hAnsi="黑体"/>
          <w:b/>
          <w:bCs/>
          <w:sz w:val="28"/>
        </w:rPr>
      </w:pPr>
    </w:p>
    <w:p w:rsidR="00BD4C52" w:rsidRPr="0084135C" w:rsidRDefault="00B57AED" w:rsidP="0084135C">
      <w:pPr>
        <w:pStyle w:val="5"/>
      </w:pPr>
      <w:r w:rsidRPr="0084135C">
        <w:rPr>
          <w:rFonts w:hint="eastAsia"/>
        </w:rPr>
        <w:t>一、产品概述</w:t>
      </w:r>
    </w:p>
    <w:p w:rsidR="00BD4C52" w:rsidRDefault="00B57AED" w:rsidP="00910158">
      <w:pPr>
        <w:ind w:firstLine="420"/>
      </w:pPr>
      <w:r>
        <w:rPr>
          <w:rFonts w:hint="eastAsia"/>
          <w:b/>
        </w:rPr>
        <w:t>WR8604DM</w:t>
      </w:r>
      <w:r>
        <w:rPr>
          <w:rFonts w:hint="eastAsia"/>
        </w:rPr>
        <w:t>是我公司最新推出的高档四输出</w:t>
      </w:r>
      <w:r>
        <w:rPr>
          <w:rFonts w:hint="eastAsia"/>
        </w:rPr>
        <w:t>CATV</w:t>
      </w:r>
      <w:r>
        <w:rPr>
          <w:rFonts w:hint="eastAsia"/>
        </w:rPr>
        <w:t>网络小型室外光工作站，</w:t>
      </w:r>
      <w:r>
        <w:rPr>
          <w:rFonts w:hint="eastAsia"/>
        </w:rPr>
        <w:t xml:space="preserve"> </w:t>
      </w:r>
      <w:r>
        <w:rPr>
          <w:rFonts w:hint="eastAsia"/>
        </w:rPr>
        <w:t>本机前级采用全砷化镓</w:t>
      </w:r>
      <w:r>
        <w:rPr>
          <w:rFonts w:hint="eastAsia"/>
        </w:rPr>
        <w:t>MMIC</w:t>
      </w:r>
      <w:r>
        <w:rPr>
          <w:rFonts w:hint="eastAsia"/>
        </w:rPr>
        <w:t>放大，后级为砷化镓模块放大器，优化的线路设计，加上本公司十多年专业的设计经验，而使本机的达到了较高的性能指标，射频的衰减和均衡调节全部采用固定衰减插片，使工程调试格外方便，是构建</w:t>
      </w:r>
      <w:r>
        <w:rPr>
          <w:rFonts w:hint="eastAsia"/>
        </w:rPr>
        <w:t>CATV</w:t>
      </w:r>
      <w:r>
        <w:rPr>
          <w:rFonts w:hint="eastAsia"/>
        </w:rPr>
        <w:t>网络的主流机型。</w:t>
      </w:r>
    </w:p>
    <w:p w:rsidR="00BD4C52" w:rsidRDefault="00B57AED" w:rsidP="0084135C">
      <w:pPr>
        <w:pStyle w:val="5"/>
      </w:pPr>
      <w:r>
        <w:rPr>
          <w:rFonts w:hint="eastAsia"/>
        </w:rPr>
        <w:t>二、性能特点</w:t>
      </w:r>
    </w:p>
    <w:p w:rsidR="00BD4C52" w:rsidRDefault="00B57AED">
      <w:pPr>
        <w:numPr>
          <w:ilvl w:val="0"/>
          <w:numId w:val="1"/>
        </w:numPr>
        <w:tabs>
          <w:tab w:val="left" w:pos="420"/>
        </w:tabs>
      </w:pPr>
      <w:r>
        <w:rPr>
          <w:rFonts w:hint="eastAsia"/>
        </w:rPr>
        <w:t>光</w:t>
      </w:r>
      <w:r>
        <w:rPr>
          <w:rFonts w:hint="eastAsia"/>
        </w:rPr>
        <w:t>AGC</w:t>
      </w:r>
      <w:r>
        <w:rPr>
          <w:rFonts w:hint="eastAsia"/>
        </w:rPr>
        <w:t>控制，输入光功率</w:t>
      </w:r>
      <w:r>
        <w:rPr>
          <w:rFonts w:hint="eastAsia"/>
        </w:rPr>
        <w:t>-7</w:t>
      </w:r>
      <w:r>
        <w:rPr>
          <w:rFonts w:hint="eastAsia"/>
        </w:rPr>
        <w:t>～＋</w:t>
      </w:r>
      <w:r>
        <w:rPr>
          <w:rFonts w:hint="eastAsia"/>
        </w:rPr>
        <w:t>2dBm</w:t>
      </w:r>
      <w:r>
        <w:rPr>
          <w:rFonts w:hint="eastAsia"/>
        </w:rPr>
        <w:t>时，输出电平保持基本不变，</w:t>
      </w:r>
      <w:r>
        <w:rPr>
          <w:rFonts w:hint="eastAsia"/>
        </w:rPr>
        <w:t>CTB</w:t>
      </w:r>
      <w:r>
        <w:rPr>
          <w:rFonts w:hint="eastAsia"/>
        </w:rPr>
        <w:t>、</w:t>
      </w:r>
      <w:r>
        <w:rPr>
          <w:rFonts w:hint="eastAsia"/>
        </w:rPr>
        <w:t>CSO</w:t>
      </w:r>
      <w:r>
        <w:rPr>
          <w:rFonts w:hint="eastAsia"/>
        </w:rPr>
        <w:t>基本不变。</w:t>
      </w:r>
    </w:p>
    <w:p w:rsidR="00BD4C52" w:rsidRDefault="00B57AED">
      <w:pPr>
        <w:numPr>
          <w:ilvl w:val="0"/>
          <w:numId w:val="1"/>
        </w:numPr>
        <w:tabs>
          <w:tab w:val="left" w:pos="420"/>
        </w:tabs>
      </w:pPr>
      <w:r>
        <w:rPr>
          <w:rFonts w:hint="eastAsia"/>
        </w:rPr>
        <w:t>十级条形</w:t>
      </w:r>
      <w:proofErr w:type="gramStart"/>
      <w:r>
        <w:rPr>
          <w:rFonts w:hint="eastAsia"/>
        </w:rPr>
        <w:t>发光管光功率</w:t>
      </w:r>
      <w:proofErr w:type="gramEnd"/>
      <w:r>
        <w:rPr>
          <w:rFonts w:hint="eastAsia"/>
        </w:rPr>
        <w:t>指示，光功率显示更精确。</w:t>
      </w:r>
    </w:p>
    <w:p w:rsidR="00BD4C52" w:rsidRDefault="00B57AED">
      <w:pPr>
        <w:numPr>
          <w:ilvl w:val="0"/>
          <w:numId w:val="1"/>
        </w:numPr>
        <w:tabs>
          <w:tab w:val="left" w:pos="420"/>
        </w:tabs>
      </w:pPr>
      <w:r>
        <w:rPr>
          <w:rFonts w:hint="eastAsia"/>
        </w:rPr>
        <w:t>线路优化设计，前级</w:t>
      </w:r>
      <w:r>
        <w:rPr>
          <w:rFonts w:hint="eastAsia"/>
        </w:rPr>
        <w:t>SMT</w:t>
      </w:r>
      <w:r>
        <w:rPr>
          <w:rFonts w:hint="eastAsia"/>
        </w:rPr>
        <w:t>工艺加后级模块放大的经典线路，射频信号线性更佳。</w:t>
      </w:r>
    </w:p>
    <w:p w:rsidR="00BD4C52" w:rsidRDefault="00B57AED">
      <w:pPr>
        <w:numPr>
          <w:ilvl w:val="0"/>
          <w:numId w:val="1"/>
        </w:numPr>
        <w:tabs>
          <w:tab w:val="left" w:pos="420"/>
        </w:tabs>
      </w:pPr>
      <w:r>
        <w:rPr>
          <w:rFonts w:hint="eastAsia"/>
        </w:rPr>
        <w:t>射频的衰减和均衡调节全部采用固定衰减插片，在</w:t>
      </w:r>
      <w:r>
        <w:rPr>
          <w:rFonts w:hint="eastAsia"/>
        </w:rPr>
        <w:t>EQ</w:t>
      </w:r>
      <w:r>
        <w:rPr>
          <w:rFonts w:hint="eastAsia"/>
        </w:rPr>
        <w:t>位置插入衰减插片就可改变均衡量，使工程调试极为方便。</w:t>
      </w:r>
    </w:p>
    <w:p w:rsidR="00BD4C52" w:rsidRDefault="00B57AED">
      <w:pPr>
        <w:numPr>
          <w:ilvl w:val="0"/>
          <w:numId w:val="1"/>
        </w:numPr>
        <w:tabs>
          <w:tab w:val="left" w:pos="420"/>
        </w:tabs>
      </w:pPr>
      <w:r>
        <w:rPr>
          <w:rFonts w:hint="eastAsia"/>
        </w:rPr>
        <w:t>功率倍增输出，增益高、失真低。</w:t>
      </w:r>
    </w:p>
    <w:p w:rsidR="00BD4C52" w:rsidRDefault="00B57AED">
      <w:pPr>
        <w:numPr>
          <w:ilvl w:val="0"/>
          <w:numId w:val="1"/>
        </w:numPr>
        <w:tabs>
          <w:tab w:val="left" w:pos="420"/>
        </w:tabs>
      </w:pPr>
      <w:r>
        <w:rPr>
          <w:rFonts w:hint="eastAsia"/>
        </w:rPr>
        <w:t>下行通道增加了</w:t>
      </w:r>
      <w:r>
        <w:rPr>
          <w:rFonts w:hint="eastAsia"/>
        </w:rPr>
        <w:t>1</w:t>
      </w:r>
      <w:r>
        <w:rPr>
          <w:rFonts w:hint="eastAsia"/>
        </w:rPr>
        <w:t>级高通滤波器，上行通道增加了</w:t>
      </w:r>
      <w:r>
        <w:rPr>
          <w:rFonts w:hint="eastAsia"/>
        </w:rPr>
        <w:t>1</w:t>
      </w:r>
      <w:r>
        <w:rPr>
          <w:rFonts w:hint="eastAsia"/>
        </w:rPr>
        <w:t>级高通滤波器和</w:t>
      </w:r>
      <w:r>
        <w:rPr>
          <w:rFonts w:hint="eastAsia"/>
        </w:rPr>
        <w:t>1</w:t>
      </w:r>
      <w:r>
        <w:rPr>
          <w:rFonts w:hint="eastAsia"/>
        </w:rPr>
        <w:t>级低通滤波器，有效提高了上行链路的</w:t>
      </w:r>
      <w:r>
        <w:rPr>
          <w:rFonts w:hint="eastAsia"/>
        </w:rPr>
        <w:t>NPR</w:t>
      </w:r>
      <w:r>
        <w:rPr>
          <w:rFonts w:hint="eastAsia"/>
        </w:rPr>
        <w:t>动态范围。</w:t>
      </w:r>
    </w:p>
    <w:p w:rsidR="00BD4C52" w:rsidRDefault="00B57AED" w:rsidP="00160721">
      <w:pPr>
        <w:pStyle w:val="5"/>
      </w:pPr>
      <w:r>
        <w:rPr>
          <w:rFonts w:hint="eastAsia"/>
        </w:rPr>
        <w:t>三、技术参数</w:t>
      </w:r>
    </w:p>
    <w:p w:rsidR="00BD4C52" w:rsidRDefault="00B57AED">
      <w:pPr>
        <w:ind w:leftChars="202" w:left="424"/>
        <w:rPr>
          <w:rFonts w:ascii="宋体"/>
          <w:b/>
        </w:rPr>
      </w:pPr>
      <w:r>
        <w:rPr>
          <w:rFonts w:ascii="宋体" w:hint="eastAsia"/>
          <w:b/>
        </w:rPr>
        <w:t>3</w:t>
      </w:r>
      <w:r>
        <w:rPr>
          <w:rFonts w:ascii="宋体"/>
          <w:b/>
        </w:rPr>
        <w:t>.</w:t>
      </w:r>
      <w:r>
        <w:rPr>
          <w:rFonts w:ascii="宋体" w:hint="eastAsia"/>
          <w:b/>
        </w:rPr>
        <w:t>1</w:t>
      </w:r>
      <w:r>
        <w:rPr>
          <w:rFonts w:ascii="黑体" w:eastAsia="黑体" w:hint="eastAsia"/>
          <w:b/>
        </w:rPr>
        <w:t>链路测试条件</w:t>
      </w:r>
    </w:p>
    <w:p w:rsidR="00BD4C52" w:rsidRDefault="00B57AED">
      <w:pPr>
        <w:ind w:leftChars="202" w:left="424"/>
        <w:rPr>
          <w:rFonts w:ascii="宋体" w:hAnsi="宋体"/>
        </w:rPr>
      </w:pPr>
      <w:r>
        <w:rPr>
          <w:rFonts w:ascii="宋体" w:hAnsi="宋体" w:hint="eastAsia"/>
        </w:rPr>
        <w:t>本手册给出的设备技术参数是参照</w:t>
      </w:r>
      <w:r>
        <w:rPr>
          <w:b/>
          <w:bCs/>
        </w:rPr>
        <w:t>GY/T</w:t>
      </w:r>
      <w:r>
        <w:t xml:space="preserve"> </w:t>
      </w:r>
      <w:r>
        <w:rPr>
          <w:b/>
          <w:bCs/>
        </w:rPr>
        <w:t xml:space="preserve">194-2003 </w:t>
      </w:r>
      <w:r>
        <w:rPr>
          <w:rFonts w:ascii="宋体" w:hAnsi="宋体" w:hint="eastAsia"/>
        </w:rPr>
        <w:t>《有线电视系统光工作站技术要求和测量方法》规定的测试方法，并在以下测试条件下测得。</w:t>
      </w:r>
    </w:p>
    <w:p w:rsidR="00BD4C52" w:rsidRDefault="00B57AED">
      <w:pPr>
        <w:pStyle w:val="GrmndTxt1"/>
        <w:ind w:leftChars="202" w:left="424"/>
      </w:pPr>
      <w:r>
        <w:rPr>
          <w:rFonts w:hint="eastAsia"/>
        </w:rPr>
        <w:t>测试条件：</w:t>
      </w:r>
    </w:p>
    <w:p w:rsidR="00BD4C52" w:rsidRDefault="00B57AED">
      <w:pPr>
        <w:ind w:leftChars="202" w:left="424"/>
        <w:rPr>
          <w:rFonts w:ascii="宋体" w:hAnsi="宋体"/>
          <w:bCs/>
          <w:kern w:val="0"/>
        </w:rPr>
      </w:pPr>
      <w:r>
        <w:rPr>
          <w:rFonts w:ascii="宋体" w:hAnsi="宋体" w:hint="eastAsia"/>
          <w:bCs/>
        </w:rPr>
        <w:t>1、下行光接收部分：与</w:t>
      </w:r>
      <w:r>
        <w:rPr>
          <w:b/>
        </w:rPr>
        <w:t>10km</w:t>
      </w:r>
      <w:r>
        <w:rPr>
          <w:rFonts w:ascii="宋体" w:hAnsi="宋体" w:hint="eastAsia"/>
          <w:bCs/>
        </w:rPr>
        <w:t>标准光纤、光无源衰减器和标准光发射机组成测试链路，在规定的链路损耗条件下，在</w:t>
      </w:r>
      <w:r>
        <w:rPr>
          <w:b/>
          <w:bCs/>
        </w:rPr>
        <w:t>45</w:t>
      </w:r>
      <w:r>
        <w:rPr>
          <w:rFonts w:hint="eastAsia"/>
          <w:b/>
          <w:bCs/>
        </w:rPr>
        <w:t>/</w:t>
      </w:r>
      <w:r>
        <w:rPr>
          <w:b/>
        </w:rPr>
        <w:t>8</w:t>
      </w:r>
      <w:r>
        <w:rPr>
          <w:rFonts w:hint="eastAsia"/>
          <w:b/>
        </w:rPr>
        <w:t>7</w:t>
      </w:r>
      <w:r>
        <w:rPr>
          <w:b/>
        </w:rPr>
        <w:t xml:space="preserve">MHz </w:t>
      </w:r>
      <w:r>
        <w:rPr>
          <w:rFonts w:ascii="宋体" w:hAnsi="宋体" w:hint="eastAsia"/>
          <w:b/>
        </w:rPr>
        <w:t>～</w:t>
      </w:r>
      <w:r>
        <w:rPr>
          <w:b/>
        </w:rPr>
        <w:t>550MHz</w:t>
      </w:r>
      <w:r>
        <w:rPr>
          <w:rFonts w:ascii="宋体" w:hAnsi="宋体" w:hint="eastAsia"/>
          <w:bCs/>
        </w:rPr>
        <w:t>频率范围内配置</w:t>
      </w:r>
      <w:r>
        <w:rPr>
          <w:b/>
        </w:rPr>
        <w:t>59</w:t>
      </w:r>
      <w:r>
        <w:rPr>
          <w:rFonts w:ascii="宋体" w:hAnsi="宋体" w:hint="eastAsia"/>
          <w:bCs/>
        </w:rPr>
        <w:t>个</w:t>
      </w:r>
      <w:r>
        <w:rPr>
          <w:b/>
        </w:rPr>
        <w:t>PAL-D</w:t>
      </w:r>
      <w:r>
        <w:rPr>
          <w:rFonts w:ascii="宋体" w:hAnsi="宋体" w:hint="eastAsia"/>
          <w:bCs/>
        </w:rPr>
        <w:t>模拟电视频道信号，在</w:t>
      </w:r>
      <w:r>
        <w:rPr>
          <w:b/>
        </w:rPr>
        <w:t>550MHz</w:t>
      </w:r>
      <w:r>
        <w:rPr>
          <w:rFonts w:ascii="宋体" w:hAnsi="宋体" w:hint="eastAsia"/>
          <w:b/>
        </w:rPr>
        <w:t xml:space="preserve"> ～</w:t>
      </w:r>
      <w:r>
        <w:rPr>
          <w:b/>
        </w:rPr>
        <w:t>862</w:t>
      </w:r>
      <w:r>
        <w:rPr>
          <w:rFonts w:hint="eastAsia"/>
          <w:b/>
        </w:rPr>
        <w:t>/1003</w:t>
      </w:r>
      <w:r>
        <w:rPr>
          <w:b/>
        </w:rPr>
        <w:t>MHz</w:t>
      </w:r>
      <w:r>
        <w:rPr>
          <w:rFonts w:ascii="宋体" w:hAnsi="宋体" w:hint="eastAsia"/>
          <w:bCs/>
        </w:rPr>
        <w:t>频率范围内传送数字调制信号，数字调制信号的电平（</w:t>
      </w:r>
      <w:r>
        <w:rPr>
          <w:b/>
        </w:rPr>
        <w:t>8MHz</w:t>
      </w:r>
      <w:r>
        <w:rPr>
          <w:rFonts w:ascii="宋体" w:hAnsi="宋体" w:hint="eastAsia"/>
          <w:bCs/>
        </w:rPr>
        <w:t>带宽内）比模拟信号的载波电平低</w:t>
      </w:r>
      <w:r>
        <w:rPr>
          <w:b/>
        </w:rPr>
        <w:t>10dB</w:t>
      </w:r>
      <w:r>
        <w:rPr>
          <w:rFonts w:ascii="宋体" w:hAnsi="宋体" w:hint="eastAsia"/>
          <w:bCs/>
        </w:rPr>
        <w:t>；小型室外光工作站的输入光功率为</w:t>
      </w:r>
      <w:r>
        <w:rPr>
          <w:b/>
        </w:rPr>
        <w:t>-</w:t>
      </w:r>
      <w:r>
        <w:rPr>
          <w:rFonts w:hint="eastAsia"/>
          <w:b/>
        </w:rPr>
        <w:t>1</w:t>
      </w:r>
      <w:r>
        <w:rPr>
          <w:b/>
        </w:rPr>
        <w:t>dBm</w:t>
      </w:r>
      <w:r>
        <w:rPr>
          <w:rFonts w:ascii="宋体" w:hAnsi="宋体" w:hint="eastAsia"/>
          <w:bCs/>
        </w:rPr>
        <w:t>，</w:t>
      </w:r>
      <w:r>
        <w:rPr>
          <w:bCs/>
        </w:rPr>
        <w:t>RF</w:t>
      </w:r>
      <w:r>
        <w:rPr>
          <w:rFonts w:ascii="宋体" w:hAnsi="宋体" w:hint="eastAsia"/>
          <w:bCs/>
        </w:rPr>
        <w:t>输出电平为108</w:t>
      </w:r>
      <w:r>
        <w:rPr>
          <w:bCs/>
        </w:rPr>
        <w:t>dBμV</w:t>
      </w:r>
      <w:r>
        <w:rPr>
          <w:rFonts w:ascii="宋体" w:hAnsi="宋体" w:hint="eastAsia"/>
          <w:bCs/>
        </w:rPr>
        <w:t>,带6</w:t>
      </w:r>
      <w:r>
        <w:rPr>
          <w:bCs/>
        </w:rPr>
        <w:t>dB</w:t>
      </w:r>
      <w:proofErr w:type="gramStart"/>
      <w:r>
        <w:rPr>
          <w:rFonts w:ascii="宋体" w:hAnsi="宋体" w:hint="eastAsia"/>
          <w:bCs/>
        </w:rPr>
        <w:t>输出斜列时</w:t>
      </w:r>
      <w:proofErr w:type="gramEnd"/>
      <w:r>
        <w:rPr>
          <w:rFonts w:ascii="宋体" w:hAnsi="宋体" w:hint="eastAsia"/>
          <w:bCs/>
        </w:rPr>
        <w:t>，测量载波组合</w:t>
      </w:r>
      <w:proofErr w:type="gramStart"/>
      <w:r>
        <w:rPr>
          <w:rFonts w:ascii="宋体" w:hAnsi="宋体" w:hint="eastAsia"/>
          <w:bCs/>
        </w:rPr>
        <w:t>三阶差</w:t>
      </w:r>
      <w:r>
        <w:rPr>
          <w:rFonts w:ascii="宋体" w:hAnsi="宋体" w:hint="eastAsia"/>
          <w:bCs/>
          <w:kern w:val="0"/>
        </w:rPr>
        <w:t>拍</w:t>
      </w:r>
      <w:proofErr w:type="gramEnd"/>
      <w:r>
        <w:rPr>
          <w:rFonts w:ascii="宋体" w:hAnsi="宋体" w:hint="eastAsia"/>
          <w:bCs/>
          <w:kern w:val="0"/>
        </w:rPr>
        <w:t>比</w:t>
      </w:r>
      <w:r>
        <w:rPr>
          <w:rFonts w:ascii="宋体" w:hAnsi="宋体" w:hint="eastAsia"/>
          <w:b/>
          <w:kern w:val="0"/>
        </w:rPr>
        <w:t>（</w:t>
      </w:r>
      <w:r>
        <w:rPr>
          <w:b/>
          <w:kern w:val="0"/>
        </w:rPr>
        <w:t>C/CTB</w:t>
      </w:r>
      <w:r>
        <w:rPr>
          <w:rFonts w:ascii="宋体" w:hAnsi="宋体" w:hint="eastAsia"/>
          <w:b/>
          <w:kern w:val="0"/>
        </w:rPr>
        <w:t>）</w:t>
      </w:r>
      <w:r>
        <w:rPr>
          <w:rFonts w:ascii="宋体" w:hAnsi="宋体" w:hint="eastAsia"/>
          <w:bCs/>
          <w:kern w:val="0"/>
        </w:rPr>
        <w:t>、载波组合</w:t>
      </w:r>
      <w:proofErr w:type="gramStart"/>
      <w:r>
        <w:rPr>
          <w:rFonts w:ascii="宋体" w:hAnsi="宋体" w:hint="eastAsia"/>
          <w:bCs/>
          <w:kern w:val="0"/>
        </w:rPr>
        <w:t>二阶差拍</w:t>
      </w:r>
      <w:proofErr w:type="gramEnd"/>
      <w:r>
        <w:rPr>
          <w:rFonts w:ascii="宋体" w:hAnsi="宋体" w:hint="eastAsia"/>
          <w:bCs/>
          <w:kern w:val="0"/>
        </w:rPr>
        <w:t>比</w:t>
      </w:r>
      <w:r>
        <w:rPr>
          <w:rFonts w:ascii="宋体" w:hAnsi="宋体" w:hint="eastAsia"/>
          <w:b/>
          <w:kern w:val="0"/>
        </w:rPr>
        <w:t>（</w:t>
      </w:r>
      <w:r>
        <w:rPr>
          <w:b/>
          <w:kern w:val="0"/>
        </w:rPr>
        <w:t>C/CSO</w:t>
      </w:r>
      <w:r>
        <w:rPr>
          <w:rFonts w:ascii="宋体" w:hAnsi="宋体" w:hint="eastAsia"/>
          <w:b/>
          <w:kern w:val="0"/>
        </w:rPr>
        <w:t>）</w:t>
      </w:r>
      <w:r>
        <w:rPr>
          <w:rFonts w:ascii="宋体" w:hAnsi="宋体" w:hint="eastAsia"/>
          <w:bCs/>
          <w:kern w:val="0"/>
        </w:rPr>
        <w:t>及载噪比</w:t>
      </w:r>
      <w:r>
        <w:rPr>
          <w:rFonts w:ascii="宋体" w:hAnsi="宋体" w:hint="eastAsia"/>
          <w:b/>
          <w:kern w:val="0"/>
        </w:rPr>
        <w:t>（</w:t>
      </w:r>
      <w:r>
        <w:rPr>
          <w:b/>
          <w:kern w:val="0"/>
        </w:rPr>
        <w:t>C/N</w:t>
      </w:r>
      <w:r>
        <w:rPr>
          <w:rFonts w:ascii="宋体" w:hAnsi="宋体" w:hint="eastAsia"/>
          <w:b/>
          <w:kern w:val="0"/>
        </w:rPr>
        <w:t>）</w:t>
      </w:r>
      <w:r>
        <w:rPr>
          <w:rFonts w:ascii="宋体" w:hAnsi="宋体" w:hint="eastAsia"/>
          <w:bCs/>
          <w:kern w:val="0"/>
        </w:rPr>
        <w:t>。</w:t>
      </w:r>
    </w:p>
    <w:p w:rsidR="00BD4C52" w:rsidRDefault="00B57AED">
      <w:pPr>
        <w:ind w:leftChars="202" w:left="424"/>
        <w:rPr>
          <w:rFonts w:ascii="宋体" w:hAnsi="宋体"/>
          <w:bCs/>
        </w:rPr>
      </w:pPr>
      <w:r>
        <w:rPr>
          <w:rFonts w:ascii="宋体" w:hAnsi="宋体" w:hint="eastAsia"/>
          <w:bCs/>
          <w:kern w:val="0"/>
        </w:rPr>
        <w:t>2、上行光发送部分：链路平坦度和</w:t>
      </w:r>
      <w:r>
        <w:rPr>
          <w:b/>
          <w:kern w:val="0"/>
        </w:rPr>
        <w:t>NPR</w:t>
      </w:r>
      <w:r>
        <w:rPr>
          <w:rFonts w:ascii="宋体" w:hAnsi="宋体" w:hint="eastAsia"/>
          <w:bCs/>
          <w:kern w:val="0"/>
        </w:rPr>
        <w:t>动态范围均为上行光发送机与上行小型室外光工作站等组成的链路指标。</w:t>
      </w:r>
    </w:p>
    <w:p w:rsidR="00BD4C52" w:rsidRDefault="00B57AED">
      <w:pPr>
        <w:ind w:leftChars="202" w:left="424"/>
        <w:rPr>
          <w:rFonts w:ascii="宋体" w:hAnsi="宋体"/>
          <w:bCs/>
        </w:rPr>
      </w:pPr>
      <w:r>
        <w:rPr>
          <w:rFonts w:ascii="宋体" w:hAnsi="宋体" w:hint="eastAsia"/>
          <w:bCs/>
        </w:rPr>
        <w:t>注：标称输出电平为在系统满配置条件下，在接收光功率为</w:t>
      </w:r>
      <w:r>
        <w:rPr>
          <w:b/>
        </w:rPr>
        <w:t>-</w:t>
      </w:r>
      <w:r>
        <w:rPr>
          <w:rFonts w:hint="eastAsia"/>
          <w:b/>
        </w:rPr>
        <w:t>1</w:t>
      </w:r>
      <w:r>
        <w:rPr>
          <w:b/>
        </w:rPr>
        <w:t>dBm</w:t>
      </w:r>
      <w:r>
        <w:rPr>
          <w:rFonts w:ascii="宋体" w:hAnsi="宋体" w:hint="eastAsia"/>
          <w:bCs/>
        </w:rPr>
        <w:t>时，设备满足链路指标时的最大输出电平。当系统配置降低时（即实际传输频道数减少时），设备的输出电平将随之提高。</w:t>
      </w:r>
    </w:p>
    <w:p w:rsidR="00BD4C52" w:rsidRDefault="00B57AED">
      <w:pPr>
        <w:ind w:leftChars="202" w:left="424"/>
        <w:rPr>
          <w:rFonts w:eastAsia="黑体"/>
        </w:rPr>
      </w:pPr>
      <w:r>
        <w:rPr>
          <w:rFonts w:ascii="宋体" w:hAnsi="宋体" w:hint="eastAsia"/>
          <w:bCs/>
        </w:rPr>
        <w:t>友情提示：为了改善光接点以下电缆系统的非线性指标，建议在实际工程应用中把射频信号设置为</w:t>
      </w:r>
      <w:r>
        <w:rPr>
          <w:b/>
        </w:rPr>
        <w:t>6</w:t>
      </w:r>
      <w:r>
        <w:rPr>
          <w:rFonts w:hAnsi="宋体"/>
          <w:b/>
        </w:rPr>
        <w:t>～</w:t>
      </w:r>
      <w:r>
        <w:rPr>
          <w:b/>
        </w:rPr>
        <w:t>9dB</w:t>
      </w:r>
      <w:r>
        <w:rPr>
          <w:rFonts w:ascii="宋体" w:hAnsi="宋体" w:hint="eastAsia"/>
          <w:bCs/>
        </w:rPr>
        <w:t>倾斜输出。</w:t>
      </w:r>
    </w:p>
    <w:p w:rsidR="00BD4C52" w:rsidRDefault="00BD4C52">
      <w:pPr>
        <w:rPr>
          <w:rFonts w:ascii="宋体"/>
          <w:b/>
        </w:rPr>
      </w:pPr>
    </w:p>
    <w:p w:rsidR="00BD4C52" w:rsidRDefault="00B57AED">
      <w:pPr>
        <w:rPr>
          <w:rFonts w:eastAsia="黑体"/>
          <w:b/>
          <w:bCs/>
          <w:sz w:val="28"/>
        </w:rPr>
      </w:pPr>
      <w:r>
        <w:rPr>
          <w:rFonts w:ascii="宋体" w:hint="eastAsia"/>
          <w:b/>
        </w:rPr>
        <w:t xml:space="preserve">     3</w:t>
      </w:r>
      <w:r>
        <w:rPr>
          <w:rFonts w:ascii="宋体"/>
          <w:b/>
        </w:rPr>
        <w:t>.</w:t>
      </w:r>
      <w:r>
        <w:rPr>
          <w:rFonts w:ascii="宋体" w:hint="eastAsia"/>
          <w:b/>
        </w:rPr>
        <w:t>2</w:t>
      </w:r>
      <w:r>
        <w:rPr>
          <w:rFonts w:eastAsia="黑体" w:hint="eastAsia"/>
          <w:b/>
          <w:bCs/>
        </w:rPr>
        <w:t>技术参数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94"/>
        <w:gridCol w:w="1055"/>
        <w:gridCol w:w="3071"/>
        <w:gridCol w:w="2160"/>
      </w:tblGrid>
      <w:tr w:rsidR="00BD4C52" w:rsidTr="00CE0CCE">
        <w:trPr>
          <w:cantSplit/>
          <w:trHeight w:val="335"/>
          <w:jc w:val="center"/>
        </w:trPr>
        <w:tc>
          <w:tcPr>
            <w:tcW w:w="1994" w:type="dxa"/>
            <w:vAlign w:val="center"/>
          </w:tcPr>
          <w:p w:rsidR="00BD4C52" w:rsidRDefault="00B57AED">
            <w:pPr>
              <w:jc w:val="center"/>
              <w:rPr>
                <w:b/>
              </w:rPr>
            </w:pPr>
            <w:r>
              <w:rPr>
                <w:b/>
              </w:rPr>
              <w:t>项</w:t>
            </w:r>
            <w:r>
              <w:rPr>
                <w:b/>
              </w:rPr>
              <w:t xml:space="preserve">    </w:t>
            </w:r>
            <w:r>
              <w:rPr>
                <w:b/>
              </w:rPr>
              <w:t>目</w:t>
            </w:r>
          </w:p>
        </w:tc>
        <w:tc>
          <w:tcPr>
            <w:tcW w:w="1055" w:type="dxa"/>
            <w:vAlign w:val="center"/>
          </w:tcPr>
          <w:p w:rsidR="00BD4C52" w:rsidRDefault="00B57AED">
            <w:pPr>
              <w:jc w:val="center"/>
              <w:rPr>
                <w:b/>
              </w:rPr>
            </w:pPr>
            <w:r>
              <w:rPr>
                <w:b/>
              </w:rPr>
              <w:t>单</w:t>
            </w:r>
            <w:r>
              <w:rPr>
                <w:b/>
              </w:rPr>
              <w:t xml:space="preserve">   </w:t>
            </w:r>
            <w:r>
              <w:rPr>
                <w:b/>
              </w:rPr>
              <w:t>位</w:t>
            </w:r>
          </w:p>
        </w:tc>
        <w:tc>
          <w:tcPr>
            <w:tcW w:w="5231" w:type="dxa"/>
            <w:gridSpan w:val="2"/>
            <w:vAlign w:val="center"/>
          </w:tcPr>
          <w:p w:rsidR="00BD4C52" w:rsidRDefault="00B57AED">
            <w:pPr>
              <w:jc w:val="center"/>
              <w:rPr>
                <w:b/>
              </w:rPr>
            </w:pPr>
            <w:r>
              <w:rPr>
                <w:b/>
              </w:rPr>
              <w:t>技</w:t>
            </w:r>
            <w:r>
              <w:rPr>
                <w:b/>
              </w:rPr>
              <w:t xml:space="preserve">  </w:t>
            </w:r>
            <w:r>
              <w:rPr>
                <w:b/>
              </w:rPr>
              <w:t>术</w:t>
            </w:r>
            <w:r>
              <w:rPr>
                <w:b/>
              </w:rPr>
              <w:t xml:space="preserve">  </w:t>
            </w:r>
            <w:r>
              <w:rPr>
                <w:b/>
              </w:rPr>
              <w:t>参</w:t>
            </w:r>
            <w:r>
              <w:rPr>
                <w:b/>
              </w:rPr>
              <w:t xml:space="preserve">  </w:t>
            </w:r>
            <w:r>
              <w:rPr>
                <w:b/>
              </w:rPr>
              <w:t>数</w:t>
            </w:r>
          </w:p>
        </w:tc>
      </w:tr>
      <w:tr w:rsidR="00BD4C52" w:rsidTr="00CE0CCE">
        <w:trPr>
          <w:cantSplit/>
          <w:trHeight w:val="180"/>
          <w:jc w:val="center"/>
        </w:trPr>
        <w:tc>
          <w:tcPr>
            <w:tcW w:w="8280" w:type="dxa"/>
            <w:gridSpan w:val="4"/>
            <w:vAlign w:val="center"/>
          </w:tcPr>
          <w:p w:rsidR="00BD4C52" w:rsidRDefault="00B57AED">
            <w:pPr>
              <w:jc w:val="center"/>
              <w:rPr>
                <w:b/>
              </w:rPr>
            </w:pPr>
            <w:r>
              <w:rPr>
                <w:b/>
              </w:rPr>
              <w:t>正</w:t>
            </w:r>
            <w:r>
              <w:rPr>
                <w:b/>
              </w:rPr>
              <w:t xml:space="preserve">  </w:t>
            </w:r>
            <w:r>
              <w:rPr>
                <w:b/>
              </w:rPr>
              <w:t>向</w:t>
            </w:r>
            <w:r>
              <w:rPr>
                <w:b/>
              </w:rPr>
              <w:t xml:space="preserve">  </w:t>
            </w:r>
            <w:r>
              <w:rPr>
                <w:rFonts w:hint="eastAsia"/>
                <w:b/>
              </w:rPr>
              <w:t>部</w:t>
            </w:r>
            <w:r>
              <w:rPr>
                <w:rFonts w:hint="eastAsia"/>
                <w:b/>
              </w:rPr>
              <w:t xml:space="preserve">  </w:t>
            </w:r>
            <w:r>
              <w:rPr>
                <w:rFonts w:hint="eastAsia"/>
                <w:b/>
              </w:rPr>
              <w:t>分</w:t>
            </w:r>
            <w:r>
              <w:rPr>
                <w:rFonts w:hint="eastAsia"/>
                <w:b/>
              </w:rPr>
              <w:t xml:space="preserve">  </w:t>
            </w:r>
            <w:r>
              <w:rPr>
                <w:rFonts w:hint="eastAsia"/>
                <w:b/>
              </w:rPr>
              <w:t>技</w:t>
            </w:r>
            <w:r>
              <w:rPr>
                <w:rFonts w:hint="eastAsia"/>
                <w:b/>
              </w:rPr>
              <w:t xml:space="preserve">  </w:t>
            </w:r>
            <w:r>
              <w:rPr>
                <w:rFonts w:hint="eastAsia"/>
                <w:b/>
              </w:rPr>
              <w:t>术</w:t>
            </w:r>
            <w:r>
              <w:rPr>
                <w:rFonts w:hint="eastAsia"/>
                <w:b/>
              </w:rPr>
              <w:t xml:space="preserve">  </w:t>
            </w:r>
            <w:r>
              <w:rPr>
                <w:rFonts w:hint="eastAsia"/>
                <w:b/>
              </w:rPr>
              <w:t>参</w:t>
            </w:r>
            <w:r>
              <w:rPr>
                <w:rFonts w:hint="eastAsia"/>
                <w:b/>
              </w:rPr>
              <w:t xml:space="preserve">  </w:t>
            </w:r>
            <w:r>
              <w:rPr>
                <w:rFonts w:hint="eastAsia"/>
                <w:b/>
              </w:rPr>
              <w:t>数</w:t>
            </w:r>
          </w:p>
        </w:tc>
      </w:tr>
      <w:tr w:rsidR="00BD4C52" w:rsidTr="00CE0CCE">
        <w:trPr>
          <w:cantSplit/>
          <w:trHeight w:val="180"/>
          <w:jc w:val="center"/>
        </w:trPr>
        <w:tc>
          <w:tcPr>
            <w:tcW w:w="8280" w:type="dxa"/>
            <w:gridSpan w:val="4"/>
            <w:vAlign w:val="center"/>
          </w:tcPr>
          <w:p w:rsidR="00BD4C52" w:rsidRDefault="00B57AED">
            <w:pPr>
              <w:jc w:val="center"/>
              <w:rPr>
                <w:b/>
              </w:rPr>
            </w:pPr>
            <w:r>
              <w:rPr>
                <w:b/>
              </w:rPr>
              <w:t>光</w:t>
            </w:r>
            <w:r>
              <w:rPr>
                <w:b/>
              </w:rPr>
              <w:t xml:space="preserve">  </w:t>
            </w:r>
            <w:r>
              <w:rPr>
                <w:b/>
              </w:rPr>
              <w:t>学</w:t>
            </w:r>
            <w:r>
              <w:rPr>
                <w:b/>
              </w:rPr>
              <w:t xml:space="preserve">  </w:t>
            </w:r>
            <w:r>
              <w:rPr>
                <w:b/>
              </w:rPr>
              <w:t>参</w:t>
            </w:r>
            <w:r>
              <w:rPr>
                <w:b/>
              </w:rPr>
              <w:t xml:space="preserve">  </w:t>
            </w:r>
            <w:r>
              <w:rPr>
                <w:b/>
              </w:rPr>
              <w:t>数</w:t>
            </w:r>
          </w:p>
        </w:tc>
      </w:tr>
      <w:tr w:rsidR="00BD4C52" w:rsidTr="00CE0CCE">
        <w:trPr>
          <w:cantSplit/>
          <w:jc w:val="center"/>
        </w:trPr>
        <w:tc>
          <w:tcPr>
            <w:tcW w:w="1994" w:type="dxa"/>
            <w:vAlign w:val="center"/>
          </w:tcPr>
          <w:p w:rsidR="00BD4C52" w:rsidRDefault="00B57AED">
            <w:pPr>
              <w:jc w:val="center"/>
            </w:pPr>
            <w:r>
              <w:t>接收光功率</w:t>
            </w:r>
          </w:p>
        </w:tc>
        <w:tc>
          <w:tcPr>
            <w:tcW w:w="1055" w:type="dxa"/>
            <w:vAlign w:val="center"/>
          </w:tcPr>
          <w:p w:rsidR="00BD4C52" w:rsidRDefault="00B57AED">
            <w:pPr>
              <w:jc w:val="center"/>
            </w:pPr>
            <w:proofErr w:type="spellStart"/>
            <w:r>
              <w:t>dBm</w:t>
            </w:r>
            <w:proofErr w:type="spellEnd"/>
          </w:p>
        </w:tc>
        <w:tc>
          <w:tcPr>
            <w:tcW w:w="5231" w:type="dxa"/>
            <w:gridSpan w:val="2"/>
            <w:vAlign w:val="center"/>
          </w:tcPr>
          <w:p w:rsidR="00BD4C52" w:rsidRDefault="00B57AED">
            <w:pPr>
              <w:jc w:val="center"/>
            </w:pPr>
            <w:r>
              <w:t>-7 ~ +2</w:t>
            </w:r>
          </w:p>
        </w:tc>
      </w:tr>
      <w:tr w:rsidR="00BD4C52" w:rsidTr="00CE0CCE">
        <w:trPr>
          <w:cantSplit/>
          <w:jc w:val="center"/>
        </w:trPr>
        <w:tc>
          <w:tcPr>
            <w:tcW w:w="1994" w:type="dxa"/>
            <w:vAlign w:val="center"/>
          </w:tcPr>
          <w:p w:rsidR="00BD4C52" w:rsidRDefault="00B57AED">
            <w:pPr>
              <w:jc w:val="center"/>
            </w:pPr>
            <w:r>
              <w:t>光反射损耗</w:t>
            </w:r>
          </w:p>
        </w:tc>
        <w:tc>
          <w:tcPr>
            <w:tcW w:w="1055" w:type="dxa"/>
            <w:vAlign w:val="center"/>
          </w:tcPr>
          <w:p w:rsidR="00BD4C52" w:rsidRDefault="00B57AED">
            <w:pPr>
              <w:jc w:val="center"/>
            </w:pPr>
            <w:r>
              <w:t>dB</w:t>
            </w:r>
          </w:p>
        </w:tc>
        <w:tc>
          <w:tcPr>
            <w:tcW w:w="5231" w:type="dxa"/>
            <w:gridSpan w:val="2"/>
            <w:vAlign w:val="center"/>
          </w:tcPr>
          <w:p w:rsidR="00BD4C52" w:rsidRDefault="00B57AED">
            <w:pPr>
              <w:jc w:val="center"/>
            </w:pPr>
            <w:r>
              <w:t>&gt;45</w:t>
            </w:r>
          </w:p>
        </w:tc>
      </w:tr>
      <w:tr w:rsidR="00BD4C52" w:rsidTr="00CE0CCE">
        <w:trPr>
          <w:cantSplit/>
          <w:jc w:val="center"/>
        </w:trPr>
        <w:tc>
          <w:tcPr>
            <w:tcW w:w="1994" w:type="dxa"/>
            <w:vAlign w:val="center"/>
          </w:tcPr>
          <w:p w:rsidR="00BD4C52" w:rsidRDefault="00B57AED">
            <w:pPr>
              <w:jc w:val="center"/>
            </w:pPr>
            <w:r>
              <w:t>光接收波长</w:t>
            </w:r>
          </w:p>
        </w:tc>
        <w:tc>
          <w:tcPr>
            <w:tcW w:w="1055" w:type="dxa"/>
            <w:vAlign w:val="center"/>
          </w:tcPr>
          <w:p w:rsidR="00BD4C52" w:rsidRDefault="00B57AED">
            <w:pPr>
              <w:jc w:val="center"/>
            </w:pPr>
            <w:r>
              <w:t>nm</w:t>
            </w:r>
          </w:p>
        </w:tc>
        <w:tc>
          <w:tcPr>
            <w:tcW w:w="5231" w:type="dxa"/>
            <w:gridSpan w:val="2"/>
            <w:vAlign w:val="center"/>
          </w:tcPr>
          <w:p w:rsidR="00BD4C52" w:rsidRDefault="00B57AED">
            <w:pPr>
              <w:jc w:val="center"/>
            </w:pPr>
            <w:r>
              <w:t>1100 ~ 1600</w:t>
            </w:r>
          </w:p>
        </w:tc>
      </w:tr>
      <w:tr w:rsidR="00BD4C52" w:rsidTr="00CE0CCE">
        <w:trPr>
          <w:cantSplit/>
          <w:jc w:val="center"/>
        </w:trPr>
        <w:tc>
          <w:tcPr>
            <w:tcW w:w="1994" w:type="dxa"/>
            <w:vAlign w:val="center"/>
          </w:tcPr>
          <w:p w:rsidR="00BD4C52" w:rsidRDefault="00B57AED">
            <w:pPr>
              <w:jc w:val="center"/>
            </w:pPr>
            <w:r>
              <w:t>光连接器类型</w:t>
            </w:r>
          </w:p>
        </w:tc>
        <w:tc>
          <w:tcPr>
            <w:tcW w:w="1055" w:type="dxa"/>
            <w:vAlign w:val="center"/>
          </w:tcPr>
          <w:p w:rsidR="00BD4C52" w:rsidRDefault="00BD4C52">
            <w:pPr>
              <w:jc w:val="center"/>
            </w:pPr>
          </w:p>
        </w:tc>
        <w:tc>
          <w:tcPr>
            <w:tcW w:w="5231" w:type="dxa"/>
            <w:gridSpan w:val="2"/>
            <w:vAlign w:val="center"/>
          </w:tcPr>
          <w:p w:rsidR="00BD4C52" w:rsidRDefault="00B57AED">
            <w:pPr>
              <w:jc w:val="center"/>
            </w:pPr>
            <w:r>
              <w:t>FC/APC</w:t>
            </w:r>
            <w:r>
              <w:t>、</w:t>
            </w:r>
            <w:r>
              <w:t>SC/APC</w:t>
            </w:r>
            <w:r>
              <w:t>或由用户指定</w:t>
            </w:r>
          </w:p>
        </w:tc>
      </w:tr>
      <w:tr w:rsidR="00BD4C52" w:rsidTr="00CE0CCE">
        <w:trPr>
          <w:cantSplit/>
          <w:jc w:val="center"/>
        </w:trPr>
        <w:tc>
          <w:tcPr>
            <w:tcW w:w="1994" w:type="dxa"/>
            <w:vAlign w:val="center"/>
          </w:tcPr>
          <w:p w:rsidR="00BD4C52" w:rsidRDefault="00B57AED">
            <w:pPr>
              <w:jc w:val="center"/>
            </w:pPr>
            <w:r>
              <w:t>光纤类型</w:t>
            </w:r>
          </w:p>
        </w:tc>
        <w:tc>
          <w:tcPr>
            <w:tcW w:w="1055" w:type="dxa"/>
            <w:vAlign w:val="center"/>
          </w:tcPr>
          <w:p w:rsidR="00BD4C52" w:rsidRDefault="00BD4C52">
            <w:pPr>
              <w:jc w:val="center"/>
            </w:pPr>
          </w:p>
        </w:tc>
        <w:tc>
          <w:tcPr>
            <w:tcW w:w="5231" w:type="dxa"/>
            <w:gridSpan w:val="2"/>
            <w:vAlign w:val="center"/>
          </w:tcPr>
          <w:p w:rsidR="00BD4C52" w:rsidRDefault="00B57AED">
            <w:pPr>
              <w:jc w:val="center"/>
            </w:pPr>
            <w:r>
              <w:t>单</w:t>
            </w:r>
            <w:r>
              <w:t xml:space="preserve">    </w:t>
            </w:r>
            <w:r>
              <w:t>模</w:t>
            </w:r>
          </w:p>
        </w:tc>
      </w:tr>
      <w:tr w:rsidR="00BD4C52" w:rsidTr="00CE0CCE">
        <w:trPr>
          <w:cantSplit/>
          <w:jc w:val="center"/>
        </w:trPr>
        <w:tc>
          <w:tcPr>
            <w:tcW w:w="8280" w:type="dxa"/>
            <w:gridSpan w:val="4"/>
            <w:vAlign w:val="center"/>
          </w:tcPr>
          <w:p w:rsidR="00BD4C52" w:rsidRDefault="00B57AED">
            <w:pPr>
              <w:jc w:val="center"/>
              <w:rPr>
                <w:b/>
              </w:rPr>
            </w:pPr>
            <w:r>
              <w:rPr>
                <w:b/>
              </w:rPr>
              <w:t>链</w:t>
            </w:r>
            <w:r>
              <w:rPr>
                <w:b/>
              </w:rPr>
              <w:t xml:space="preserve">  </w:t>
            </w:r>
            <w:r>
              <w:rPr>
                <w:b/>
              </w:rPr>
              <w:t>路</w:t>
            </w:r>
            <w:r>
              <w:rPr>
                <w:b/>
              </w:rPr>
              <w:t xml:space="preserve">  </w:t>
            </w:r>
            <w:r>
              <w:rPr>
                <w:b/>
              </w:rPr>
              <w:t>性</w:t>
            </w:r>
            <w:r>
              <w:rPr>
                <w:b/>
              </w:rPr>
              <w:t xml:space="preserve">  </w:t>
            </w:r>
            <w:r>
              <w:rPr>
                <w:b/>
              </w:rPr>
              <w:t>能</w:t>
            </w:r>
          </w:p>
        </w:tc>
      </w:tr>
      <w:tr w:rsidR="00BD4C52" w:rsidTr="00CE0CCE">
        <w:trPr>
          <w:cantSplit/>
          <w:jc w:val="center"/>
        </w:trPr>
        <w:tc>
          <w:tcPr>
            <w:tcW w:w="1994" w:type="dxa"/>
            <w:vAlign w:val="center"/>
          </w:tcPr>
          <w:p w:rsidR="00BD4C52" w:rsidRDefault="00B57AED">
            <w:pPr>
              <w:jc w:val="center"/>
            </w:pPr>
            <w:r>
              <w:t>C/N</w:t>
            </w:r>
          </w:p>
        </w:tc>
        <w:tc>
          <w:tcPr>
            <w:tcW w:w="1055" w:type="dxa"/>
            <w:vAlign w:val="center"/>
          </w:tcPr>
          <w:p w:rsidR="00BD4C52" w:rsidRDefault="00B57AED">
            <w:pPr>
              <w:jc w:val="center"/>
            </w:pPr>
            <w:r>
              <w:t>dB</w:t>
            </w:r>
          </w:p>
        </w:tc>
        <w:tc>
          <w:tcPr>
            <w:tcW w:w="5231" w:type="dxa"/>
            <w:gridSpan w:val="2"/>
            <w:vAlign w:val="center"/>
          </w:tcPr>
          <w:p w:rsidR="00BD4C52" w:rsidRDefault="00B57AED">
            <w:pPr>
              <w:jc w:val="center"/>
            </w:pPr>
            <w:r>
              <w:t>≥ 51</w:t>
            </w:r>
            <w:r>
              <w:t>（</w:t>
            </w:r>
            <w:r>
              <w:t>-</w:t>
            </w:r>
            <w:r>
              <w:rPr>
                <w:rFonts w:hint="eastAsia"/>
              </w:rPr>
              <w:t>1</w:t>
            </w:r>
            <w:r>
              <w:t>dBm</w:t>
            </w:r>
            <w:r>
              <w:t>输入时）</w:t>
            </w:r>
          </w:p>
        </w:tc>
      </w:tr>
      <w:tr w:rsidR="00BD4C52" w:rsidTr="00CE0CCE">
        <w:trPr>
          <w:cantSplit/>
          <w:jc w:val="center"/>
        </w:trPr>
        <w:tc>
          <w:tcPr>
            <w:tcW w:w="1994" w:type="dxa"/>
            <w:vAlign w:val="center"/>
          </w:tcPr>
          <w:p w:rsidR="00BD4C52" w:rsidRDefault="00B57AED">
            <w:pPr>
              <w:jc w:val="center"/>
            </w:pPr>
            <w:r>
              <w:t>C/CTB</w:t>
            </w:r>
          </w:p>
        </w:tc>
        <w:tc>
          <w:tcPr>
            <w:tcW w:w="1055" w:type="dxa"/>
            <w:vAlign w:val="center"/>
          </w:tcPr>
          <w:p w:rsidR="00BD4C52" w:rsidRDefault="00B57AED">
            <w:pPr>
              <w:jc w:val="center"/>
            </w:pPr>
            <w:r>
              <w:t>dB</w:t>
            </w:r>
          </w:p>
        </w:tc>
        <w:tc>
          <w:tcPr>
            <w:tcW w:w="3071" w:type="dxa"/>
            <w:vAlign w:val="center"/>
          </w:tcPr>
          <w:p w:rsidR="00BD4C52" w:rsidRDefault="00B57AED">
            <w:pPr>
              <w:jc w:val="center"/>
            </w:pPr>
            <w:r>
              <w:t>≥ 65</w:t>
            </w:r>
          </w:p>
        </w:tc>
        <w:tc>
          <w:tcPr>
            <w:tcW w:w="2160" w:type="dxa"/>
            <w:vMerge w:val="restart"/>
            <w:vAlign w:val="center"/>
          </w:tcPr>
          <w:p w:rsidR="00BD4C52" w:rsidRDefault="00B57AED">
            <w:pPr>
              <w:jc w:val="left"/>
            </w:pPr>
            <w:r>
              <w:t>输出电平</w:t>
            </w:r>
            <w:r>
              <w:t xml:space="preserve">108 </w:t>
            </w:r>
            <w:proofErr w:type="spellStart"/>
            <w:r>
              <w:t>dBμV</w:t>
            </w:r>
            <w:proofErr w:type="spellEnd"/>
            <w:r>
              <w:rPr>
                <w:rFonts w:hint="eastAsia"/>
              </w:rPr>
              <w:t>，带</w:t>
            </w:r>
            <w:r>
              <w:t>6dB</w:t>
            </w:r>
            <w:r>
              <w:t>均衡时</w:t>
            </w:r>
            <w:r>
              <w:rPr>
                <w:rFonts w:hint="eastAsia"/>
              </w:rPr>
              <w:t>测得。</w:t>
            </w:r>
          </w:p>
        </w:tc>
      </w:tr>
      <w:tr w:rsidR="00BD4C52" w:rsidTr="00CE0CCE">
        <w:trPr>
          <w:cantSplit/>
          <w:jc w:val="center"/>
        </w:trPr>
        <w:tc>
          <w:tcPr>
            <w:tcW w:w="1994" w:type="dxa"/>
            <w:vAlign w:val="center"/>
          </w:tcPr>
          <w:p w:rsidR="00BD4C52" w:rsidRDefault="00B57AED">
            <w:pPr>
              <w:jc w:val="center"/>
            </w:pPr>
            <w:r>
              <w:t>C/CSO</w:t>
            </w:r>
          </w:p>
        </w:tc>
        <w:tc>
          <w:tcPr>
            <w:tcW w:w="1055" w:type="dxa"/>
            <w:vAlign w:val="center"/>
          </w:tcPr>
          <w:p w:rsidR="00BD4C52" w:rsidRDefault="00B57AED">
            <w:pPr>
              <w:jc w:val="center"/>
            </w:pPr>
            <w:r>
              <w:t>dB</w:t>
            </w:r>
          </w:p>
        </w:tc>
        <w:tc>
          <w:tcPr>
            <w:tcW w:w="3071" w:type="dxa"/>
            <w:vAlign w:val="center"/>
          </w:tcPr>
          <w:p w:rsidR="00BD4C52" w:rsidRDefault="00B57AED">
            <w:pPr>
              <w:jc w:val="center"/>
            </w:pPr>
            <w:r>
              <w:t>≥ 60</w:t>
            </w:r>
          </w:p>
        </w:tc>
        <w:tc>
          <w:tcPr>
            <w:tcW w:w="2160" w:type="dxa"/>
            <w:vMerge/>
            <w:vAlign w:val="center"/>
          </w:tcPr>
          <w:p w:rsidR="00BD4C52" w:rsidRDefault="00BD4C52">
            <w:pPr>
              <w:jc w:val="center"/>
            </w:pPr>
          </w:p>
        </w:tc>
      </w:tr>
      <w:tr w:rsidR="00BD4C52" w:rsidTr="00CE0CCE">
        <w:trPr>
          <w:cantSplit/>
          <w:jc w:val="center"/>
        </w:trPr>
        <w:tc>
          <w:tcPr>
            <w:tcW w:w="8280" w:type="dxa"/>
            <w:gridSpan w:val="4"/>
            <w:vAlign w:val="center"/>
          </w:tcPr>
          <w:p w:rsidR="00BD4C52" w:rsidRDefault="00B57AED">
            <w:pPr>
              <w:jc w:val="center"/>
              <w:rPr>
                <w:b/>
              </w:rPr>
            </w:pPr>
            <w:r>
              <w:rPr>
                <w:b/>
              </w:rPr>
              <w:t>射</w:t>
            </w:r>
            <w:r>
              <w:rPr>
                <w:b/>
              </w:rPr>
              <w:t xml:space="preserve">  </w:t>
            </w:r>
            <w:proofErr w:type="gramStart"/>
            <w:r>
              <w:rPr>
                <w:b/>
              </w:rPr>
              <w:t>频</w:t>
            </w:r>
            <w:proofErr w:type="gramEnd"/>
            <w:r>
              <w:rPr>
                <w:b/>
              </w:rPr>
              <w:t xml:space="preserve">  </w:t>
            </w:r>
            <w:r>
              <w:rPr>
                <w:b/>
              </w:rPr>
              <w:t>参</w:t>
            </w:r>
            <w:r>
              <w:rPr>
                <w:b/>
              </w:rPr>
              <w:t xml:space="preserve">  </w:t>
            </w:r>
            <w:r>
              <w:rPr>
                <w:b/>
              </w:rPr>
              <w:t>数</w:t>
            </w:r>
          </w:p>
        </w:tc>
      </w:tr>
      <w:tr w:rsidR="00BD4C52" w:rsidTr="00CE0CCE">
        <w:trPr>
          <w:cantSplit/>
          <w:jc w:val="center"/>
        </w:trPr>
        <w:tc>
          <w:tcPr>
            <w:tcW w:w="1994" w:type="dxa"/>
            <w:vAlign w:val="center"/>
          </w:tcPr>
          <w:p w:rsidR="00BD4C52" w:rsidRDefault="00B57AED">
            <w:pPr>
              <w:jc w:val="center"/>
            </w:pPr>
            <w:r>
              <w:t>频率范围</w:t>
            </w:r>
          </w:p>
        </w:tc>
        <w:tc>
          <w:tcPr>
            <w:tcW w:w="1055" w:type="dxa"/>
            <w:vAlign w:val="center"/>
          </w:tcPr>
          <w:p w:rsidR="00BD4C52" w:rsidRDefault="00B57AED">
            <w:pPr>
              <w:pStyle w:val="1"/>
              <w:rPr>
                <w:sz w:val="21"/>
              </w:rPr>
            </w:pPr>
            <w:r>
              <w:rPr>
                <w:sz w:val="21"/>
              </w:rPr>
              <w:t>MHz</w:t>
            </w:r>
          </w:p>
        </w:tc>
        <w:tc>
          <w:tcPr>
            <w:tcW w:w="5231" w:type="dxa"/>
            <w:gridSpan w:val="2"/>
            <w:vAlign w:val="center"/>
          </w:tcPr>
          <w:p w:rsidR="00BD4C52" w:rsidRDefault="00B57AED">
            <w:pPr>
              <w:jc w:val="center"/>
            </w:pPr>
            <w:r>
              <w:t>45 ~862/1003</w:t>
            </w:r>
            <w:r>
              <w:t>（或由用户指定）</w:t>
            </w:r>
          </w:p>
        </w:tc>
      </w:tr>
      <w:tr w:rsidR="00BD4C52" w:rsidTr="00CE0CCE">
        <w:trPr>
          <w:cantSplit/>
          <w:trHeight w:val="285"/>
          <w:jc w:val="center"/>
        </w:trPr>
        <w:tc>
          <w:tcPr>
            <w:tcW w:w="1994" w:type="dxa"/>
            <w:vAlign w:val="center"/>
          </w:tcPr>
          <w:p w:rsidR="00BD4C52" w:rsidRDefault="00B57AED">
            <w:pPr>
              <w:jc w:val="center"/>
            </w:pPr>
            <w:r>
              <w:t>带内平坦度</w:t>
            </w:r>
          </w:p>
        </w:tc>
        <w:tc>
          <w:tcPr>
            <w:tcW w:w="1055" w:type="dxa"/>
            <w:vAlign w:val="center"/>
          </w:tcPr>
          <w:p w:rsidR="00BD4C52" w:rsidRDefault="00B57AED">
            <w:pPr>
              <w:jc w:val="center"/>
            </w:pPr>
            <w:r>
              <w:t>dB</w:t>
            </w:r>
          </w:p>
        </w:tc>
        <w:tc>
          <w:tcPr>
            <w:tcW w:w="5231" w:type="dxa"/>
            <w:gridSpan w:val="2"/>
            <w:vAlign w:val="center"/>
          </w:tcPr>
          <w:p w:rsidR="00BD4C52" w:rsidRDefault="00B57AED">
            <w:pPr>
              <w:jc w:val="center"/>
            </w:pPr>
            <w:r>
              <w:t>±0.75</w:t>
            </w:r>
          </w:p>
        </w:tc>
      </w:tr>
      <w:tr w:rsidR="00BD4C52" w:rsidTr="00CE0CCE">
        <w:trPr>
          <w:cantSplit/>
          <w:trHeight w:val="285"/>
          <w:jc w:val="center"/>
        </w:trPr>
        <w:tc>
          <w:tcPr>
            <w:tcW w:w="1994" w:type="dxa"/>
            <w:vAlign w:val="center"/>
          </w:tcPr>
          <w:p w:rsidR="00BD4C52" w:rsidRDefault="00B57AED">
            <w:r>
              <w:t xml:space="preserve">   </w:t>
            </w:r>
            <w:r>
              <w:t>固定斜率</w:t>
            </w:r>
          </w:p>
        </w:tc>
        <w:tc>
          <w:tcPr>
            <w:tcW w:w="1055" w:type="dxa"/>
            <w:vAlign w:val="center"/>
          </w:tcPr>
          <w:p w:rsidR="00BD4C52" w:rsidRDefault="00B57AED">
            <w:pPr>
              <w:jc w:val="center"/>
            </w:pPr>
            <w:r>
              <w:t>dB</w:t>
            </w:r>
          </w:p>
        </w:tc>
        <w:tc>
          <w:tcPr>
            <w:tcW w:w="5231" w:type="dxa"/>
            <w:gridSpan w:val="2"/>
            <w:vAlign w:val="center"/>
          </w:tcPr>
          <w:p w:rsidR="00BD4C52" w:rsidRDefault="00B57AED">
            <w:pPr>
              <w:jc w:val="center"/>
            </w:pPr>
            <w:r>
              <w:t>2±0.5</w:t>
            </w:r>
          </w:p>
        </w:tc>
      </w:tr>
      <w:tr w:rsidR="00BD4C52" w:rsidTr="00CE0CCE">
        <w:trPr>
          <w:cantSplit/>
          <w:jc w:val="center"/>
        </w:trPr>
        <w:tc>
          <w:tcPr>
            <w:tcW w:w="1994" w:type="dxa"/>
            <w:vAlign w:val="center"/>
          </w:tcPr>
          <w:p w:rsidR="00BD4C52" w:rsidRDefault="00B57AED">
            <w:pPr>
              <w:jc w:val="center"/>
            </w:pPr>
            <w:r>
              <w:t>标称输出电平</w:t>
            </w:r>
          </w:p>
        </w:tc>
        <w:tc>
          <w:tcPr>
            <w:tcW w:w="1055" w:type="dxa"/>
            <w:vAlign w:val="center"/>
          </w:tcPr>
          <w:p w:rsidR="00BD4C52" w:rsidRDefault="00B57AED">
            <w:pPr>
              <w:jc w:val="center"/>
            </w:pPr>
            <w:proofErr w:type="spellStart"/>
            <w:r>
              <w:t>dBμV</w:t>
            </w:r>
            <w:proofErr w:type="spellEnd"/>
          </w:p>
        </w:tc>
        <w:tc>
          <w:tcPr>
            <w:tcW w:w="5231" w:type="dxa"/>
            <w:gridSpan w:val="2"/>
            <w:vAlign w:val="center"/>
          </w:tcPr>
          <w:p w:rsidR="00BD4C52" w:rsidRDefault="00B57AED">
            <w:pPr>
              <w:jc w:val="center"/>
            </w:pPr>
            <w:r>
              <w:t>≥ 108</w:t>
            </w:r>
          </w:p>
        </w:tc>
      </w:tr>
      <w:tr w:rsidR="00BD4C52" w:rsidTr="00CE0CCE">
        <w:trPr>
          <w:cantSplit/>
          <w:jc w:val="center"/>
        </w:trPr>
        <w:tc>
          <w:tcPr>
            <w:tcW w:w="1994" w:type="dxa"/>
            <w:vAlign w:val="center"/>
          </w:tcPr>
          <w:p w:rsidR="00BD4C52" w:rsidRDefault="00B57AED">
            <w:pPr>
              <w:jc w:val="center"/>
            </w:pPr>
            <w:r>
              <w:t>最大输出电平</w:t>
            </w:r>
          </w:p>
        </w:tc>
        <w:tc>
          <w:tcPr>
            <w:tcW w:w="1055" w:type="dxa"/>
            <w:vAlign w:val="center"/>
          </w:tcPr>
          <w:p w:rsidR="00BD4C52" w:rsidRDefault="00B57AED">
            <w:pPr>
              <w:jc w:val="center"/>
            </w:pPr>
            <w:proofErr w:type="spellStart"/>
            <w:r>
              <w:t>dBμV</w:t>
            </w:r>
            <w:proofErr w:type="spellEnd"/>
          </w:p>
        </w:tc>
        <w:tc>
          <w:tcPr>
            <w:tcW w:w="5231" w:type="dxa"/>
            <w:gridSpan w:val="2"/>
            <w:vAlign w:val="center"/>
          </w:tcPr>
          <w:p w:rsidR="00BD4C52" w:rsidRDefault="00B57AED">
            <w:pPr>
              <w:jc w:val="center"/>
            </w:pPr>
            <w:r>
              <w:t>≥ 11</w:t>
            </w:r>
            <w:r>
              <w:rPr>
                <w:rFonts w:hint="eastAsia"/>
              </w:rPr>
              <w:t>0</w:t>
            </w:r>
          </w:p>
        </w:tc>
      </w:tr>
      <w:tr w:rsidR="00BD4C52" w:rsidTr="00CE0CCE">
        <w:trPr>
          <w:cantSplit/>
          <w:jc w:val="center"/>
        </w:trPr>
        <w:tc>
          <w:tcPr>
            <w:tcW w:w="1994" w:type="dxa"/>
            <w:vAlign w:val="center"/>
          </w:tcPr>
          <w:p w:rsidR="00BD4C52" w:rsidRDefault="00B57AED">
            <w:pPr>
              <w:jc w:val="center"/>
            </w:pPr>
            <w:r>
              <w:t>输出反射损耗</w:t>
            </w:r>
          </w:p>
        </w:tc>
        <w:tc>
          <w:tcPr>
            <w:tcW w:w="1055" w:type="dxa"/>
            <w:vAlign w:val="center"/>
          </w:tcPr>
          <w:p w:rsidR="00BD4C52" w:rsidRDefault="00B57AED">
            <w:pPr>
              <w:jc w:val="center"/>
            </w:pPr>
            <w:r>
              <w:t>dB</w:t>
            </w:r>
          </w:p>
        </w:tc>
        <w:tc>
          <w:tcPr>
            <w:tcW w:w="5231" w:type="dxa"/>
            <w:gridSpan w:val="2"/>
            <w:vAlign w:val="center"/>
          </w:tcPr>
          <w:p w:rsidR="00BD4C52" w:rsidRDefault="00B57AED">
            <w:pPr>
              <w:jc w:val="center"/>
            </w:pPr>
            <w:r>
              <w:t>≥14</w:t>
            </w:r>
          </w:p>
        </w:tc>
      </w:tr>
      <w:tr w:rsidR="00BD4C52" w:rsidTr="00CE0CCE">
        <w:trPr>
          <w:cantSplit/>
          <w:trHeight w:val="234"/>
          <w:jc w:val="center"/>
        </w:trPr>
        <w:tc>
          <w:tcPr>
            <w:tcW w:w="1994" w:type="dxa"/>
            <w:vAlign w:val="center"/>
          </w:tcPr>
          <w:p w:rsidR="00BD4C52" w:rsidRDefault="00B57AED">
            <w:pPr>
              <w:jc w:val="center"/>
            </w:pPr>
            <w:r>
              <w:t>输出阻抗</w:t>
            </w:r>
          </w:p>
        </w:tc>
        <w:tc>
          <w:tcPr>
            <w:tcW w:w="1055" w:type="dxa"/>
            <w:vAlign w:val="center"/>
          </w:tcPr>
          <w:p w:rsidR="00BD4C52" w:rsidRDefault="00B57AED">
            <w:pPr>
              <w:jc w:val="center"/>
            </w:pPr>
            <w:r>
              <w:t>Ω</w:t>
            </w:r>
          </w:p>
        </w:tc>
        <w:tc>
          <w:tcPr>
            <w:tcW w:w="5231" w:type="dxa"/>
            <w:gridSpan w:val="2"/>
            <w:vAlign w:val="center"/>
          </w:tcPr>
          <w:p w:rsidR="00BD4C52" w:rsidRDefault="00B57AED">
            <w:pPr>
              <w:jc w:val="center"/>
            </w:pPr>
            <w:r>
              <w:t>75</w:t>
            </w:r>
          </w:p>
        </w:tc>
      </w:tr>
      <w:tr w:rsidR="00BD4C52" w:rsidTr="00CE0CCE">
        <w:trPr>
          <w:cantSplit/>
          <w:trHeight w:val="640"/>
          <w:jc w:val="center"/>
        </w:trPr>
        <w:tc>
          <w:tcPr>
            <w:tcW w:w="1994" w:type="dxa"/>
            <w:vAlign w:val="center"/>
          </w:tcPr>
          <w:p w:rsidR="00BD4C52" w:rsidRDefault="00B57AED">
            <w:pPr>
              <w:jc w:val="center"/>
            </w:pPr>
            <w:r>
              <w:t>固定衰减及均衡</w:t>
            </w:r>
          </w:p>
          <w:p w:rsidR="00BD4C52" w:rsidRDefault="00B57AED">
            <w:r>
              <w:t xml:space="preserve">  (</w:t>
            </w:r>
            <w:r>
              <w:t>通用</w:t>
            </w:r>
            <w:r>
              <w:t>)</w:t>
            </w:r>
          </w:p>
        </w:tc>
        <w:tc>
          <w:tcPr>
            <w:tcW w:w="1055" w:type="dxa"/>
            <w:vAlign w:val="center"/>
          </w:tcPr>
          <w:p w:rsidR="00BD4C52" w:rsidRDefault="00B57AED">
            <w:pPr>
              <w:jc w:val="center"/>
            </w:pPr>
            <w:r>
              <w:t>dB</w:t>
            </w:r>
          </w:p>
        </w:tc>
        <w:tc>
          <w:tcPr>
            <w:tcW w:w="5231" w:type="dxa"/>
            <w:gridSpan w:val="2"/>
            <w:vAlign w:val="center"/>
          </w:tcPr>
          <w:p w:rsidR="00BD4C52" w:rsidRDefault="00B57AED">
            <w:pPr>
              <w:jc w:val="center"/>
            </w:pPr>
            <w:r>
              <w:t>2.3.4.5.6.7.9.13(</w:t>
            </w:r>
            <w:r>
              <w:t>或用户指定</w:t>
            </w:r>
            <w:r>
              <w:t>)</w:t>
            </w:r>
          </w:p>
        </w:tc>
      </w:tr>
      <w:tr w:rsidR="00BD4C52" w:rsidTr="00CE0CCE">
        <w:trPr>
          <w:cantSplit/>
          <w:trHeight w:val="234"/>
          <w:jc w:val="center"/>
        </w:trPr>
        <w:tc>
          <w:tcPr>
            <w:tcW w:w="8280" w:type="dxa"/>
            <w:gridSpan w:val="4"/>
            <w:vAlign w:val="center"/>
          </w:tcPr>
          <w:p w:rsidR="00BD4C52" w:rsidRDefault="00B57AED">
            <w:pPr>
              <w:jc w:val="center"/>
            </w:pPr>
            <w:r>
              <w:rPr>
                <w:b/>
              </w:rPr>
              <w:t>反</w:t>
            </w:r>
            <w:r>
              <w:rPr>
                <w:b/>
              </w:rPr>
              <w:t xml:space="preserve">  </w:t>
            </w:r>
            <w:r>
              <w:rPr>
                <w:b/>
              </w:rPr>
              <w:t>向</w:t>
            </w:r>
            <w:r>
              <w:rPr>
                <w:b/>
              </w:rPr>
              <w:t xml:space="preserve">  </w:t>
            </w:r>
            <w:r>
              <w:rPr>
                <w:b/>
              </w:rPr>
              <w:t>部</w:t>
            </w:r>
            <w:r>
              <w:rPr>
                <w:b/>
              </w:rPr>
              <w:t xml:space="preserve">  </w:t>
            </w:r>
            <w:r>
              <w:rPr>
                <w:b/>
              </w:rPr>
              <w:t>分</w:t>
            </w:r>
            <w:r>
              <w:rPr>
                <w:b/>
              </w:rPr>
              <w:t xml:space="preserve">  </w:t>
            </w:r>
            <w:r>
              <w:rPr>
                <w:b/>
              </w:rPr>
              <w:t>技</w:t>
            </w:r>
            <w:r>
              <w:rPr>
                <w:b/>
              </w:rPr>
              <w:t xml:space="preserve">  </w:t>
            </w:r>
            <w:r>
              <w:rPr>
                <w:b/>
              </w:rPr>
              <w:t>术</w:t>
            </w:r>
            <w:r>
              <w:rPr>
                <w:b/>
              </w:rPr>
              <w:t xml:space="preserve">  </w:t>
            </w:r>
            <w:r>
              <w:rPr>
                <w:b/>
              </w:rPr>
              <w:t>参</w:t>
            </w:r>
            <w:r>
              <w:rPr>
                <w:b/>
              </w:rPr>
              <w:t xml:space="preserve">  </w:t>
            </w:r>
            <w:r>
              <w:rPr>
                <w:b/>
              </w:rPr>
              <w:t>数</w:t>
            </w:r>
          </w:p>
        </w:tc>
      </w:tr>
      <w:tr w:rsidR="00BD4C52" w:rsidTr="00CE0CCE">
        <w:trPr>
          <w:cantSplit/>
          <w:trHeight w:val="234"/>
          <w:jc w:val="center"/>
        </w:trPr>
        <w:tc>
          <w:tcPr>
            <w:tcW w:w="8280" w:type="dxa"/>
            <w:gridSpan w:val="4"/>
            <w:vAlign w:val="center"/>
          </w:tcPr>
          <w:p w:rsidR="00BD4C52" w:rsidRDefault="00B57AED">
            <w:pPr>
              <w:jc w:val="center"/>
            </w:pPr>
            <w:r>
              <w:rPr>
                <w:b/>
              </w:rPr>
              <w:t>光</w:t>
            </w:r>
            <w:r>
              <w:rPr>
                <w:b/>
              </w:rPr>
              <w:t xml:space="preserve">  </w:t>
            </w:r>
            <w:r>
              <w:rPr>
                <w:b/>
              </w:rPr>
              <w:t>学</w:t>
            </w:r>
            <w:r>
              <w:rPr>
                <w:b/>
              </w:rPr>
              <w:t xml:space="preserve">  </w:t>
            </w:r>
            <w:r>
              <w:rPr>
                <w:b/>
              </w:rPr>
              <w:t>参</w:t>
            </w:r>
            <w:r>
              <w:rPr>
                <w:b/>
              </w:rPr>
              <w:t xml:space="preserve">  </w:t>
            </w:r>
            <w:r>
              <w:rPr>
                <w:b/>
              </w:rPr>
              <w:t>数</w:t>
            </w:r>
          </w:p>
        </w:tc>
      </w:tr>
      <w:tr w:rsidR="00BD4C52" w:rsidTr="00CE0CCE">
        <w:trPr>
          <w:cantSplit/>
          <w:trHeight w:val="234"/>
          <w:jc w:val="center"/>
        </w:trPr>
        <w:tc>
          <w:tcPr>
            <w:tcW w:w="1994" w:type="dxa"/>
            <w:vAlign w:val="center"/>
          </w:tcPr>
          <w:p w:rsidR="00BD4C52" w:rsidRDefault="00B57AED">
            <w:pPr>
              <w:jc w:val="center"/>
            </w:pPr>
            <w:r>
              <w:t>光发射波长</w:t>
            </w:r>
          </w:p>
        </w:tc>
        <w:tc>
          <w:tcPr>
            <w:tcW w:w="1055" w:type="dxa"/>
            <w:vAlign w:val="center"/>
          </w:tcPr>
          <w:p w:rsidR="00BD4C52" w:rsidRDefault="00B57AED">
            <w:pPr>
              <w:jc w:val="center"/>
            </w:pPr>
            <w:r>
              <w:t>nm</w:t>
            </w:r>
          </w:p>
        </w:tc>
        <w:tc>
          <w:tcPr>
            <w:tcW w:w="5231" w:type="dxa"/>
            <w:gridSpan w:val="2"/>
            <w:vAlign w:val="center"/>
          </w:tcPr>
          <w:p w:rsidR="00BD4C52" w:rsidRDefault="00B57AED">
            <w:pPr>
              <w:jc w:val="center"/>
            </w:pPr>
            <w:r>
              <w:t>1310±10</w:t>
            </w:r>
            <w:r>
              <w:t>、</w:t>
            </w:r>
            <w:r>
              <w:t>1550±10</w:t>
            </w:r>
            <w:r>
              <w:t>或用户指定</w:t>
            </w:r>
          </w:p>
        </w:tc>
      </w:tr>
      <w:tr w:rsidR="00BD4C52" w:rsidTr="00CE0CCE">
        <w:trPr>
          <w:cantSplit/>
          <w:trHeight w:val="234"/>
          <w:jc w:val="center"/>
        </w:trPr>
        <w:tc>
          <w:tcPr>
            <w:tcW w:w="1994" w:type="dxa"/>
            <w:vAlign w:val="center"/>
          </w:tcPr>
          <w:p w:rsidR="00BD4C52" w:rsidRDefault="00B57AED">
            <w:pPr>
              <w:jc w:val="center"/>
            </w:pPr>
            <w:r>
              <w:t>输出光功率</w:t>
            </w:r>
          </w:p>
        </w:tc>
        <w:tc>
          <w:tcPr>
            <w:tcW w:w="1055" w:type="dxa"/>
            <w:vAlign w:val="center"/>
          </w:tcPr>
          <w:p w:rsidR="00BD4C52" w:rsidRDefault="00B57AED">
            <w:pPr>
              <w:jc w:val="center"/>
            </w:pPr>
            <w:proofErr w:type="spellStart"/>
            <w:r>
              <w:t>mW</w:t>
            </w:r>
            <w:proofErr w:type="spellEnd"/>
          </w:p>
        </w:tc>
        <w:tc>
          <w:tcPr>
            <w:tcW w:w="5231" w:type="dxa"/>
            <w:gridSpan w:val="2"/>
            <w:vAlign w:val="center"/>
          </w:tcPr>
          <w:p w:rsidR="00BD4C52" w:rsidRDefault="00B57AED">
            <w:pPr>
              <w:jc w:val="center"/>
            </w:pPr>
            <w:r>
              <w:t>0.5</w:t>
            </w:r>
            <w:r>
              <w:t>、</w:t>
            </w:r>
            <w:r>
              <w:t>1</w:t>
            </w:r>
            <w:r>
              <w:t>、</w:t>
            </w:r>
            <w:r>
              <w:t>2</w:t>
            </w:r>
          </w:p>
        </w:tc>
      </w:tr>
      <w:tr w:rsidR="00BD4C52" w:rsidTr="00CE0CCE">
        <w:trPr>
          <w:cantSplit/>
          <w:trHeight w:val="234"/>
          <w:jc w:val="center"/>
        </w:trPr>
        <w:tc>
          <w:tcPr>
            <w:tcW w:w="1994" w:type="dxa"/>
            <w:vAlign w:val="center"/>
          </w:tcPr>
          <w:p w:rsidR="00BD4C52" w:rsidRDefault="00B57AED">
            <w:pPr>
              <w:jc w:val="center"/>
            </w:pPr>
            <w:r>
              <w:t>光连接器类型</w:t>
            </w:r>
          </w:p>
        </w:tc>
        <w:tc>
          <w:tcPr>
            <w:tcW w:w="1055" w:type="dxa"/>
            <w:vAlign w:val="center"/>
          </w:tcPr>
          <w:p w:rsidR="00BD4C52" w:rsidRDefault="00BD4C52">
            <w:pPr>
              <w:jc w:val="center"/>
            </w:pPr>
          </w:p>
        </w:tc>
        <w:tc>
          <w:tcPr>
            <w:tcW w:w="5231" w:type="dxa"/>
            <w:gridSpan w:val="2"/>
            <w:vAlign w:val="center"/>
          </w:tcPr>
          <w:p w:rsidR="00BD4C52" w:rsidRDefault="00B57AED">
            <w:pPr>
              <w:jc w:val="center"/>
            </w:pPr>
            <w:r>
              <w:t>FC/APC</w:t>
            </w:r>
            <w:r>
              <w:t>、</w:t>
            </w:r>
            <w:r>
              <w:t>SC/APC</w:t>
            </w:r>
            <w:r>
              <w:t>或由用户指定</w:t>
            </w:r>
          </w:p>
        </w:tc>
      </w:tr>
      <w:tr w:rsidR="00BD4C52" w:rsidTr="00CE0CCE">
        <w:trPr>
          <w:cantSplit/>
          <w:trHeight w:val="234"/>
          <w:jc w:val="center"/>
        </w:trPr>
        <w:tc>
          <w:tcPr>
            <w:tcW w:w="8280" w:type="dxa"/>
            <w:gridSpan w:val="4"/>
            <w:vAlign w:val="center"/>
          </w:tcPr>
          <w:p w:rsidR="00BD4C52" w:rsidRDefault="00B57AED">
            <w:pPr>
              <w:jc w:val="center"/>
            </w:pPr>
            <w:r>
              <w:rPr>
                <w:b/>
              </w:rPr>
              <w:t>射</w:t>
            </w:r>
            <w:r>
              <w:rPr>
                <w:b/>
              </w:rPr>
              <w:t xml:space="preserve">  </w:t>
            </w:r>
            <w:proofErr w:type="gramStart"/>
            <w:r>
              <w:rPr>
                <w:b/>
              </w:rPr>
              <w:t>频</w:t>
            </w:r>
            <w:proofErr w:type="gramEnd"/>
            <w:r>
              <w:rPr>
                <w:b/>
              </w:rPr>
              <w:t xml:space="preserve">  </w:t>
            </w:r>
            <w:r>
              <w:rPr>
                <w:b/>
              </w:rPr>
              <w:t>参</w:t>
            </w:r>
            <w:r>
              <w:rPr>
                <w:b/>
              </w:rPr>
              <w:t xml:space="preserve">  </w:t>
            </w:r>
            <w:r>
              <w:rPr>
                <w:b/>
              </w:rPr>
              <w:t>数</w:t>
            </w:r>
          </w:p>
        </w:tc>
      </w:tr>
      <w:tr w:rsidR="00BD4C52" w:rsidTr="00CE0CCE">
        <w:trPr>
          <w:cantSplit/>
          <w:trHeight w:val="234"/>
          <w:jc w:val="center"/>
        </w:trPr>
        <w:tc>
          <w:tcPr>
            <w:tcW w:w="1994" w:type="dxa"/>
            <w:vAlign w:val="center"/>
          </w:tcPr>
          <w:p w:rsidR="00BD4C52" w:rsidRDefault="00B57AED">
            <w:pPr>
              <w:jc w:val="center"/>
            </w:pPr>
            <w:r>
              <w:t>频率范围</w:t>
            </w:r>
          </w:p>
        </w:tc>
        <w:tc>
          <w:tcPr>
            <w:tcW w:w="1055" w:type="dxa"/>
            <w:vAlign w:val="center"/>
          </w:tcPr>
          <w:p w:rsidR="00BD4C52" w:rsidRDefault="00B57AED">
            <w:pPr>
              <w:pStyle w:val="1"/>
              <w:rPr>
                <w:sz w:val="21"/>
              </w:rPr>
            </w:pPr>
            <w:r>
              <w:rPr>
                <w:sz w:val="21"/>
              </w:rPr>
              <w:t>MHz</w:t>
            </w:r>
          </w:p>
        </w:tc>
        <w:tc>
          <w:tcPr>
            <w:tcW w:w="5231" w:type="dxa"/>
            <w:gridSpan w:val="2"/>
            <w:vAlign w:val="center"/>
          </w:tcPr>
          <w:p w:rsidR="00BD4C52" w:rsidRDefault="00B57AED">
            <w:pPr>
              <w:jc w:val="center"/>
            </w:pPr>
            <w:r>
              <w:t>5 ~ 65</w:t>
            </w:r>
            <w:r>
              <w:t>（或由用户指定）</w:t>
            </w:r>
          </w:p>
        </w:tc>
      </w:tr>
      <w:tr w:rsidR="00BD4C52" w:rsidTr="00CE0CCE">
        <w:trPr>
          <w:cantSplit/>
          <w:trHeight w:val="234"/>
          <w:jc w:val="center"/>
        </w:trPr>
        <w:tc>
          <w:tcPr>
            <w:tcW w:w="1994" w:type="dxa"/>
            <w:vAlign w:val="center"/>
          </w:tcPr>
          <w:p w:rsidR="00BD4C52" w:rsidRDefault="00B57AED">
            <w:pPr>
              <w:jc w:val="center"/>
            </w:pPr>
            <w:r>
              <w:t>带内平坦度</w:t>
            </w:r>
          </w:p>
        </w:tc>
        <w:tc>
          <w:tcPr>
            <w:tcW w:w="1055" w:type="dxa"/>
            <w:vAlign w:val="center"/>
          </w:tcPr>
          <w:p w:rsidR="00BD4C52" w:rsidRDefault="00B57AED">
            <w:pPr>
              <w:jc w:val="center"/>
            </w:pPr>
            <w:r>
              <w:t>dB</w:t>
            </w:r>
          </w:p>
        </w:tc>
        <w:tc>
          <w:tcPr>
            <w:tcW w:w="5231" w:type="dxa"/>
            <w:gridSpan w:val="2"/>
            <w:vAlign w:val="center"/>
          </w:tcPr>
          <w:p w:rsidR="00BD4C52" w:rsidRDefault="00B57AED">
            <w:pPr>
              <w:jc w:val="center"/>
            </w:pPr>
            <w:r>
              <w:t>±1</w:t>
            </w:r>
          </w:p>
        </w:tc>
      </w:tr>
      <w:tr w:rsidR="00BD4C52" w:rsidTr="00CE0CCE">
        <w:trPr>
          <w:cantSplit/>
          <w:trHeight w:val="234"/>
          <w:jc w:val="center"/>
        </w:trPr>
        <w:tc>
          <w:tcPr>
            <w:tcW w:w="1994" w:type="dxa"/>
            <w:vAlign w:val="center"/>
          </w:tcPr>
          <w:p w:rsidR="00BD4C52" w:rsidRDefault="00B57AED">
            <w:pPr>
              <w:jc w:val="center"/>
            </w:pPr>
            <w:r>
              <w:t>输入电平</w:t>
            </w:r>
          </w:p>
        </w:tc>
        <w:tc>
          <w:tcPr>
            <w:tcW w:w="1055" w:type="dxa"/>
            <w:vAlign w:val="center"/>
          </w:tcPr>
          <w:p w:rsidR="00BD4C52" w:rsidRDefault="00B57AED">
            <w:pPr>
              <w:jc w:val="center"/>
            </w:pPr>
            <w:proofErr w:type="spellStart"/>
            <w:r>
              <w:t>dBμV</w:t>
            </w:r>
            <w:proofErr w:type="spellEnd"/>
          </w:p>
        </w:tc>
        <w:tc>
          <w:tcPr>
            <w:tcW w:w="5231" w:type="dxa"/>
            <w:gridSpan w:val="2"/>
            <w:vAlign w:val="center"/>
          </w:tcPr>
          <w:p w:rsidR="00BD4C52" w:rsidRDefault="00B57AED">
            <w:pPr>
              <w:jc w:val="center"/>
            </w:pPr>
            <w:r>
              <w:t>72 ~ 85</w:t>
            </w:r>
          </w:p>
        </w:tc>
      </w:tr>
      <w:tr w:rsidR="00BD4C52" w:rsidTr="00CE0CCE">
        <w:trPr>
          <w:cantSplit/>
          <w:trHeight w:val="234"/>
          <w:jc w:val="center"/>
        </w:trPr>
        <w:tc>
          <w:tcPr>
            <w:tcW w:w="1994" w:type="dxa"/>
            <w:vAlign w:val="center"/>
          </w:tcPr>
          <w:p w:rsidR="00BD4C52" w:rsidRDefault="00B57AED">
            <w:pPr>
              <w:jc w:val="center"/>
            </w:pPr>
            <w:r>
              <w:t>输出阻抗</w:t>
            </w:r>
          </w:p>
        </w:tc>
        <w:tc>
          <w:tcPr>
            <w:tcW w:w="1055" w:type="dxa"/>
            <w:vAlign w:val="center"/>
          </w:tcPr>
          <w:p w:rsidR="00BD4C52" w:rsidRDefault="00B57AED">
            <w:pPr>
              <w:jc w:val="center"/>
            </w:pPr>
            <w:r>
              <w:t>Ω</w:t>
            </w:r>
          </w:p>
        </w:tc>
        <w:tc>
          <w:tcPr>
            <w:tcW w:w="5231" w:type="dxa"/>
            <w:gridSpan w:val="2"/>
            <w:vAlign w:val="center"/>
          </w:tcPr>
          <w:p w:rsidR="00BD4C52" w:rsidRDefault="00B57AED">
            <w:pPr>
              <w:jc w:val="center"/>
            </w:pPr>
            <w:r>
              <w:t>75</w:t>
            </w:r>
          </w:p>
        </w:tc>
      </w:tr>
      <w:tr w:rsidR="00BD4C52" w:rsidTr="00CE0CCE">
        <w:trPr>
          <w:cantSplit/>
          <w:trHeight w:val="234"/>
          <w:jc w:val="center"/>
        </w:trPr>
        <w:tc>
          <w:tcPr>
            <w:tcW w:w="8280" w:type="dxa"/>
            <w:gridSpan w:val="4"/>
            <w:vAlign w:val="center"/>
          </w:tcPr>
          <w:p w:rsidR="00BD4C52" w:rsidRDefault="00B57AED">
            <w:pPr>
              <w:jc w:val="center"/>
            </w:pPr>
            <w:proofErr w:type="gramStart"/>
            <w:r>
              <w:rPr>
                <w:b/>
              </w:rPr>
              <w:t>一</w:t>
            </w:r>
            <w:proofErr w:type="gramEnd"/>
            <w:r>
              <w:rPr>
                <w:b/>
              </w:rPr>
              <w:t xml:space="preserve">  </w:t>
            </w:r>
            <w:r>
              <w:rPr>
                <w:b/>
              </w:rPr>
              <w:t>般</w:t>
            </w:r>
            <w:r>
              <w:rPr>
                <w:b/>
              </w:rPr>
              <w:t xml:space="preserve">  </w:t>
            </w:r>
            <w:r>
              <w:rPr>
                <w:b/>
              </w:rPr>
              <w:t>特</w:t>
            </w:r>
            <w:r>
              <w:rPr>
                <w:b/>
              </w:rPr>
              <w:t xml:space="preserve">  </w:t>
            </w:r>
            <w:r>
              <w:rPr>
                <w:b/>
              </w:rPr>
              <w:t>性</w:t>
            </w:r>
          </w:p>
        </w:tc>
      </w:tr>
      <w:tr w:rsidR="00BD4C52" w:rsidTr="00CE0CCE">
        <w:trPr>
          <w:cantSplit/>
          <w:trHeight w:val="234"/>
          <w:jc w:val="center"/>
        </w:trPr>
        <w:tc>
          <w:tcPr>
            <w:tcW w:w="1994" w:type="dxa"/>
            <w:vAlign w:val="center"/>
          </w:tcPr>
          <w:p w:rsidR="00BD4C52" w:rsidRDefault="00B57AED">
            <w:pPr>
              <w:jc w:val="center"/>
            </w:pPr>
            <w:r>
              <w:t>电源电压</w:t>
            </w:r>
          </w:p>
        </w:tc>
        <w:tc>
          <w:tcPr>
            <w:tcW w:w="1055" w:type="dxa"/>
            <w:vAlign w:val="center"/>
          </w:tcPr>
          <w:p w:rsidR="00BD4C52" w:rsidRDefault="00B57AED">
            <w:pPr>
              <w:pStyle w:val="1"/>
              <w:rPr>
                <w:sz w:val="21"/>
              </w:rPr>
            </w:pPr>
            <w:r>
              <w:rPr>
                <w:sz w:val="21"/>
              </w:rPr>
              <w:t>V</w:t>
            </w:r>
          </w:p>
        </w:tc>
        <w:tc>
          <w:tcPr>
            <w:tcW w:w="5231" w:type="dxa"/>
            <w:gridSpan w:val="2"/>
            <w:vAlign w:val="center"/>
          </w:tcPr>
          <w:p w:rsidR="00BD4C52" w:rsidRDefault="00B57AED">
            <w:pPr>
              <w:jc w:val="center"/>
            </w:pPr>
            <w:r>
              <w:t>A</w:t>
            </w:r>
            <w:r>
              <w:t>：</w:t>
            </w:r>
            <w:r>
              <w:t>AC</w:t>
            </w:r>
            <w:r>
              <w:t>（</w:t>
            </w:r>
            <w:r>
              <w:t>150~265</w:t>
            </w:r>
            <w:r>
              <w:t>）</w:t>
            </w:r>
            <w:r>
              <w:t>V</w:t>
            </w:r>
            <w:r>
              <w:t>；</w:t>
            </w:r>
            <w:r>
              <w:t>B</w:t>
            </w:r>
            <w:r>
              <w:t>：</w:t>
            </w:r>
            <w:r>
              <w:t>AC</w:t>
            </w:r>
            <w:r>
              <w:t>（</w:t>
            </w:r>
            <w:r>
              <w:t>35~90</w:t>
            </w:r>
            <w:r>
              <w:t>）</w:t>
            </w:r>
            <w:r>
              <w:t>V</w:t>
            </w:r>
          </w:p>
        </w:tc>
      </w:tr>
      <w:tr w:rsidR="00BD4C52" w:rsidTr="00CE0CCE">
        <w:trPr>
          <w:cantSplit/>
          <w:trHeight w:val="234"/>
          <w:jc w:val="center"/>
        </w:trPr>
        <w:tc>
          <w:tcPr>
            <w:tcW w:w="1994" w:type="dxa"/>
            <w:vAlign w:val="center"/>
          </w:tcPr>
          <w:p w:rsidR="00BD4C52" w:rsidRDefault="00B57AED">
            <w:pPr>
              <w:jc w:val="center"/>
            </w:pPr>
            <w:r>
              <w:t>工作温度</w:t>
            </w:r>
          </w:p>
        </w:tc>
        <w:tc>
          <w:tcPr>
            <w:tcW w:w="1055" w:type="dxa"/>
            <w:vAlign w:val="center"/>
          </w:tcPr>
          <w:p w:rsidR="00BD4C52" w:rsidRDefault="00B57AED">
            <w:pPr>
              <w:jc w:val="center"/>
            </w:pPr>
            <w:r>
              <w:t>℃</w:t>
            </w:r>
          </w:p>
        </w:tc>
        <w:tc>
          <w:tcPr>
            <w:tcW w:w="5231" w:type="dxa"/>
            <w:gridSpan w:val="2"/>
            <w:vAlign w:val="center"/>
          </w:tcPr>
          <w:p w:rsidR="00BD4C52" w:rsidRDefault="00B57AED">
            <w:pPr>
              <w:jc w:val="center"/>
            </w:pPr>
            <w:r>
              <w:t>-40~60</w:t>
            </w:r>
          </w:p>
        </w:tc>
      </w:tr>
      <w:tr w:rsidR="00BD4C52" w:rsidTr="00CE0CCE">
        <w:trPr>
          <w:cantSplit/>
          <w:trHeight w:val="234"/>
          <w:jc w:val="center"/>
        </w:trPr>
        <w:tc>
          <w:tcPr>
            <w:tcW w:w="1994" w:type="dxa"/>
            <w:vAlign w:val="center"/>
          </w:tcPr>
          <w:p w:rsidR="00BD4C52" w:rsidRDefault="00B57AED">
            <w:pPr>
              <w:jc w:val="center"/>
            </w:pPr>
            <w:r>
              <w:t>储存温度</w:t>
            </w:r>
          </w:p>
        </w:tc>
        <w:tc>
          <w:tcPr>
            <w:tcW w:w="1055" w:type="dxa"/>
            <w:vAlign w:val="center"/>
          </w:tcPr>
          <w:p w:rsidR="00BD4C52" w:rsidRDefault="00B57AED">
            <w:pPr>
              <w:jc w:val="center"/>
            </w:pPr>
            <w:r>
              <w:t>℃</w:t>
            </w:r>
          </w:p>
        </w:tc>
        <w:tc>
          <w:tcPr>
            <w:tcW w:w="5231" w:type="dxa"/>
            <w:gridSpan w:val="2"/>
            <w:vAlign w:val="center"/>
          </w:tcPr>
          <w:p w:rsidR="00BD4C52" w:rsidRDefault="00B57AED">
            <w:pPr>
              <w:jc w:val="center"/>
            </w:pPr>
            <w:r>
              <w:t>-40~65</w:t>
            </w:r>
          </w:p>
        </w:tc>
      </w:tr>
      <w:tr w:rsidR="00BD4C52" w:rsidTr="00CE0CCE">
        <w:trPr>
          <w:cantSplit/>
          <w:trHeight w:val="234"/>
          <w:jc w:val="center"/>
        </w:trPr>
        <w:tc>
          <w:tcPr>
            <w:tcW w:w="1994" w:type="dxa"/>
            <w:vAlign w:val="center"/>
          </w:tcPr>
          <w:p w:rsidR="00BD4C52" w:rsidRDefault="00B57AED">
            <w:pPr>
              <w:jc w:val="center"/>
            </w:pPr>
            <w:r>
              <w:t>相对湿度</w:t>
            </w:r>
          </w:p>
        </w:tc>
        <w:tc>
          <w:tcPr>
            <w:tcW w:w="1055" w:type="dxa"/>
            <w:vAlign w:val="center"/>
          </w:tcPr>
          <w:p w:rsidR="00BD4C52" w:rsidRDefault="00B57AED">
            <w:pPr>
              <w:jc w:val="center"/>
            </w:pPr>
            <w:r>
              <w:t>%</w:t>
            </w:r>
          </w:p>
        </w:tc>
        <w:tc>
          <w:tcPr>
            <w:tcW w:w="5231" w:type="dxa"/>
            <w:gridSpan w:val="2"/>
            <w:vAlign w:val="center"/>
          </w:tcPr>
          <w:p w:rsidR="00BD4C52" w:rsidRDefault="00B57AED">
            <w:pPr>
              <w:jc w:val="center"/>
            </w:pPr>
            <w:r>
              <w:t>最大</w:t>
            </w:r>
            <w:r>
              <w:t>95%</w:t>
            </w:r>
            <w:r>
              <w:t>无冷凝</w:t>
            </w:r>
          </w:p>
        </w:tc>
      </w:tr>
      <w:tr w:rsidR="00BD4C52" w:rsidTr="00CE0CCE">
        <w:trPr>
          <w:cantSplit/>
          <w:trHeight w:val="234"/>
          <w:jc w:val="center"/>
        </w:trPr>
        <w:tc>
          <w:tcPr>
            <w:tcW w:w="1994" w:type="dxa"/>
            <w:vAlign w:val="center"/>
          </w:tcPr>
          <w:p w:rsidR="00BD4C52" w:rsidRDefault="00B57AED">
            <w:pPr>
              <w:jc w:val="center"/>
            </w:pPr>
            <w:r>
              <w:t>功</w:t>
            </w:r>
            <w:r>
              <w:t xml:space="preserve">  </w:t>
            </w:r>
            <w:r>
              <w:t>耗</w:t>
            </w:r>
          </w:p>
        </w:tc>
        <w:tc>
          <w:tcPr>
            <w:tcW w:w="1055" w:type="dxa"/>
            <w:vAlign w:val="center"/>
          </w:tcPr>
          <w:p w:rsidR="00BD4C52" w:rsidRDefault="00B57AED">
            <w:pPr>
              <w:jc w:val="center"/>
            </w:pPr>
            <w:r>
              <w:t>VA</w:t>
            </w:r>
          </w:p>
        </w:tc>
        <w:tc>
          <w:tcPr>
            <w:tcW w:w="5231" w:type="dxa"/>
            <w:gridSpan w:val="2"/>
            <w:vAlign w:val="center"/>
          </w:tcPr>
          <w:p w:rsidR="00BD4C52" w:rsidRDefault="00B57AED">
            <w:pPr>
              <w:jc w:val="center"/>
            </w:pPr>
            <w:r>
              <w:t>≤ 30</w:t>
            </w:r>
          </w:p>
        </w:tc>
      </w:tr>
      <w:tr w:rsidR="00BD4C52" w:rsidTr="00CE0CCE">
        <w:trPr>
          <w:cantSplit/>
          <w:trHeight w:val="234"/>
          <w:jc w:val="center"/>
        </w:trPr>
        <w:tc>
          <w:tcPr>
            <w:tcW w:w="1994" w:type="dxa"/>
            <w:vAlign w:val="center"/>
          </w:tcPr>
          <w:p w:rsidR="00BD4C52" w:rsidRDefault="00B57AED">
            <w:pPr>
              <w:jc w:val="center"/>
            </w:pPr>
            <w:r>
              <w:t>外形尺寸</w:t>
            </w:r>
          </w:p>
        </w:tc>
        <w:tc>
          <w:tcPr>
            <w:tcW w:w="1055" w:type="dxa"/>
            <w:vAlign w:val="center"/>
          </w:tcPr>
          <w:p w:rsidR="00BD4C52" w:rsidRDefault="00B57AED">
            <w:pPr>
              <w:jc w:val="center"/>
            </w:pPr>
            <w:r>
              <w:t>mm</w:t>
            </w:r>
          </w:p>
        </w:tc>
        <w:tc>
          <w:tcPr>
            <w:tcW w:w="5231" w:type="dxa"/>
            <w:gridSpan w:val="2"/>
            <w:vAlign w:val="center"/>
          </w:tcPr>
          <w:p w:rsidR="00BD4C52" w:rsidRDefault="00B57AED">
            <w:pPr>
              <w:jc w:val="center"/>
            </w:pPr>
            <w:r>
              <w:t>240</w:t>
            </w:r>
            <w:r>
              <w:t>（</w:t>
            </w:r>
            <w:r>
              <w:t>L</w:t>
            </w:r>
            <w:r>
              <w:t>）</w:t>
            </w:r>
            <w:r>
              <w:rPr>
                <w:sz w:val="11"/>
              </w:rPr>
              <w:t>╳</w:t>
            </w:r>
            <w:r>
              <w:t xml:space="preserve"> 240</w:t>
            </w:r>
            <w:r>
              <w:t>（</w:t>
            </w:r>
            <w:r>
              <w:t>W</w:t>
            </w:r>
            <w:r>
              <w:t>）</w:t>
            </w:r>
            <w:r>
              <w:rPr>
                <w:sz w:val="11"/>
              </w:rPr>
              <w:t>╳</w:t>
            </w:r>
            <w:r>
              <w:t xml:space="preserve"> 150</w:t>
            </w:r>
            <w:r>
              <w:t>（</w:t>
            </w:r>
            <w:r>
              <w:t>H</w:t>
            </w:r>
            <w:r>
              <w:t>）</w:t>
            </w:r>
          </w:p>
        </w:tc>
      </w:tr>
    </w:tbl>
    <w:p w:rsidR="00BD4C52" w:rsidRDefault="00B57AED" w:rsidP="00CE0CCE">
      <w:pPr>
        <w:ind w:leftChars="-67" w:left="426" w:hangingChars="270" w:hanging="567"/>
        <w:rPr>
          <w:rFonts w:eastAsia="黑体"/>
          <w:b/>
          <w:bCs/>
          <w:sz w:val="28"/>
        </w:rPr>
      </w:pPr>
      <w:r>
        <w:rPr>
          <w:rFonts w:eastAsia="黑体" w:hint="eastAsia"/>
        </w:rPr>
        <w:t xml:space="preserve">     </w:t>
      </w:r>
      <w:r>
        <w:rPr>
          <w:rFonts w:eastAsia="黑体" w:hint="eastAsia"/>
          <w:b/>
        </w:rPr>
        <w:t>备注：</w:t>
      </w:r>
      <w:r>
        <w:rPr>
          <w:rFonts w:ascii="宋体" w:hAnsi="宋体" w:hint="eastAsia"/>
        </w:rPr>
        <w:t>以上给出的正向射频指标是在末级使用NEC模块时的参数，如果使用其他模块时，指标会略有不同。</w:t>
      </w:r>
    </w:p>
    <w:p w:rsidR="00BD4C52" w:rsidRDefault="00B57AED" w:rsidP="00160721">
      <w:pPr>
        <w:pStyle w:val="5"/>
      </w:pPr>
      <w:r>
        <w:rPr>
          <w:rFonts w:hint="eastAsia"/>
        </w:rPr>
        <w:t>四、原理框图</w:t>
      </w:r>
    </w:p>
    <w:p w:rsidR="00BD4C52" w:rsidRDefault="00EC61EF">
      <w:pPr>
        <w:jc w:val="center"/>
      </w:pPr>
      <w:r>
        <w:rPr>
          <w:rFonts w:hint="eastAsia"/>
          <w:noProof/>
        </w:rPr>
        <w:drawing>
          <wp:inline distT="0" distB="0" distL="0" distR="0" wp14:anchorId="68FAD7A2" wp14:editId="7A2F6247">
            <wp:extent cx="5356860" cy="2407920"/>
            <wp:effectExtent l="0" t="0" r="0" b="0"/>
            <wp:docPr id="4" name="图片 4" descr="WR8604DM-GX 野外型光接收机原理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WR8604DM-GX 野外型光接收机原理框图"/>
                    <pic:cNvPicPr>
                      <a:picLocks noChangeAspect="1" noChangeArrowheads="1"/>
                    </pic:cNvPicPr>
                  </pic:nvPicPr>
                  <pic:blipFill>
                    <a:blip r:embed="rId10" cstate="print">
                      <a:extLst>
                        <a:ext uri="{28A0092B-C50C-407E-A947-70E740481C1C}">
                          <a14:useLocalDpi xmlns:a14="http://schemas.microsoft.com/office/drawing/2010/main" val="0"/>
                        </a:ext>
                      </a:extLst>
                    </a:blip>
                    <a:srcRect t="12949" b="4718"/>
                    <a:stretch>
                      <a:fillRect/>
                    </a:stretch>
                  </pic:blipFill>
                  <pic:spPr bwMode="auto">
                    <a:xfrm>
                      <a:off x="0" y="0"/>
                      <a:ext cx="5356860" cy="2407920"/>
                    </a:xfrm>
                    <a:prstGeom prst="rect">
                      <a:avLst/>
                    </a:prstGeom>
                    <a:noFill/>
                    <a:ln>
                      <a:noFill/>
                    </a:ln>
                  </pic:spPr>
                </pic:pic>
              </a:graphicData>
            </a:graphic>
          </wp:inline>
        </w:drawing>
      </w:r>
    </w:p>
    <w:p w:rsidR="00BD4C52" w:rsidRDefault="00B57AED" w:rsidP="00160721">
      <w:pPr>
        <w:pStyle w:val="5"/>
      </w:pPr>
      <w:r>
        <w:rPr>
          <w:rFonts w:hint="eastAsia"/>
        </w:rPr>
        <w:t>五、输入光功率与</w:t>
      </w:r>
      <w:r>
        <w:rPr>
          <w:rFonts w:hint="eastAsia"/>
        </w:rPr>
        <w:t>CNR</w:t>
      </w:r>
      <w:r>
        <w:rPr>
          <w:rFonts w:hint="eastAsia"/>
        </w:rPr>
        <w:t>关系表</w:t>
      </w:r>
    </w:p>
    <w:p w:rsidR="00BD4C52" w:rsidRPr="00160721" w:rsidRDefault="00EC61EF" w:rsidP="00160721">
      <w:pPr>
        <w:jc w:val="center"/>
      </w:pPr>
      <w:r>
        <w:rPr>
          <w:rFonts w:hint="eastAsia"/>
          <w:noProof/>
        </w:rPr>
        <w:drawing>
          <wp:inline distT="0" distB="0" distL="0" distR="0" wp14:anchorId="2496AA1A" wp14:editId="43086051">
            <wp:extent cx="5905500" cy="2019300"/>
            <wp:effectExtent l="0" t="0" r="0" b="0"/>
            <wp:docPr id="5" name="图片 5" descr="WR8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WR860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05500" cy="2019300"/>
                    </a:xfrm>
                    <a:prstGeom prst="rect">
                      <a:avLst/>
                    </a:prstGeom>
                    <a:noFill/>
                    <a:ln>
                      <a:noFill/>
                    </a:ln>
                  </pic:spPr>
                </pic:pic>
              </a:graphicData>
            </a:graphic>
          </wp:inline>
        </w:drawing>
      </w:r>
    </w:p>
    <w:p w:rsidR="00BD4C52" w:rsidRDefault="00B57AED" w:rsidP="00160721">
      <w:pPr>
        <w:pStyle w:val="5"/>
      </w:pPr>
      <w:r>
        <w:rPr>
          <w:rFonts w:hint="eastAsia"/>
        </w:rPr>
        <w:t>六、结构示意图</w:t>
      </w:r>
    </w:p>
    <w:p w:rsidR="00BD4C52" w:rsidRDefault="00EC61EF">
      <w:pPr>
        <w:jc w:val="center"/>
      </w:pPr>
      <w:r>
        <w:rPr>
          <w:rFonts w:hint="eastAsia"/>
          <w:noProof/>
        </w:rPr>
        <w:drawing>
          <wp:inline distT="0" distB="0" distL="0" distR="0" wp14:anchorId="4126E65A" wp14:editId="0C5FEE21">
            <wp:extent cx="4366260" cy="3291840"/>
            <wp:effectExtent l="0" t="0" r="0" b="3810"/>
            <wp:docPr id="6" name="图片 6" descr="wr8604DM_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wr8604DM_结构图"/>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66260" cy="3291840"/>
                    </a:xfrm>
                    <a:prstGeom prst="rect">
                      <a:avLst/>
                    </a:prstGeom>
                    <a:noFill/>
                    <a:ln>
                      <a:noFill/>
                    </a:ln>
                  </pic:spPr>
                </pic:pic>
              </a:graphicData>
            </a:graphic>
          </wp:inline>
        </w:drawing>
      </w:r>
    </w:p>
    <w:p w:rsidR="00BD4C52" w:rsidRDefault="00BD4C52">
      <w:pPr>
        <w:ind w:leftChars="405" w:left="850"/>
        <w:rPr>
          <w:b/>
          <w:bCs/>
          <w:sz w:val="18"/>
        </w:rPr>
      </w:pPr>
    </w:p>
    <w:p w:rsidR="001819B8" w:rsidRDefault="001819B8">
      <w:pPr>
        <w:ind w:leftChars="405" w:left="850"/>
        <w:rPr>
          <w:b/>
          <w:bCs/>
          <w:sz w:val="18"/>
        </w:rPr>
      </w:pPr>
    </w:p>
    <w:tbl>
      <w:tblPr>
        <w:tblStyle w:val="ab"/>
        <w:tblW w:w="0" w:type="auto"/>
        <w:jc w:val="center"/>
        <w:tblInd w:w="850" w:type="dxa"/>
        <w:tblLook w:val="04A0" w:firstRow="1" w:lastRow="0" w:firstColumn="1" w:lastColumn="0" w:noHBand="0" w:noVBand="1"/>
      </w:tblPr>
      <w:tblGrid>
        <w:gridCol w:w="3020"/>
        <w:gridCol w:w="3019"/>
        <w:gridCol w:w="2966"/>
      </w:tblGrid>
      <w:tr w:rsidR="00BB585E" w:rsidTr="001819B8">
        <w:trPr>
          <w:jc w:val="center"/>
        </w:trPr>
        <w:tc>
          <w:tcPr>
            <w:tcW w:w="3285" w:type="dxa"/>
          </w:tcPr>
          <w:p w:rsidR="00BB585E" w:rsidRPr="00160721" w:rsidRDefault="00BB585E" w:rsidP="0005654D">
            <w:pPr>
              <w:jc w:val="left"/>
              <w:rPr>
                <w:bCs/>
                <w:sz w:val="18"/>
              </w:rPr>
            </w:pPr>
            <w:r w:rsidRPr="00160721">
              <w:rPr>
                <w:rFonts w:hint="eastAsia"/>
                <w:bCs/>
                <w:sz w:val="18"/>
              </w:rPr>
              <w:t>1</w:t>
            </w:r>
            <w:r w:rsidRPr="00160721">
              <w:rPr>
                <w:rFonts w:hint="eastAsia"/>
                <w:bCs/>
                <w:sz w:val="18"/>
              </w:rPr>
              <w:t>、光纤</w:t>
            </w:r>
            <w:proofErr w:type="gramStart"/>
            <w:r w:rsidRPr="00160721">
              <w:rPr>
                <w:rFonts w:hint="eastAsia"/>
                <w:bCs/>
                <w:sz w:val="18"/>
              </w:rPr>
              <w:t>接入口</w:t>
            </w:r>
            <w:proofErr w:type="gramEnd"/>
          </w:p>
        </w:tc>
        <w:tc>
          <w:tcPr>
            <w:tcW w:w="3285" w:type="dxa"/>
          </w:tcPr>
          <w:p w:rsidR="00BB585E" w:rsidRPr="00160721" w:rsidRDefault="00BB585E">
            <w:pPr>
              <w:rPr>
                <w:bCs/>
                <w:sz w:val="18"/>
              </w:rPr>
            </w:pPr>
            <w:r w:rsidRPr="00160721">
              <w:rPr>
                <w:rFonts w:hint="eastAsia"/>
                <w:bCs/>
                <w:sz w:val="18"/>
              </w:rPr>
              <w:t>2</w:t>
            </w:r>
            <w:r w:rsidRPr="00160721">
              <w:rPr>
                <w:rFonts w:hint="eastAsia"/>
                <w:bCs/>
                <w:sz w:val="18"/>
              </w:rPr>
              <w:t>、正向光纤法兰盘</w:t>
            </w:r>
          </w:p>
        </w:tc>
        <w:tc>
          <w:tcPr>
            <w:tcW w:w="3285" w:type="dxa"/>
          </w:tcPr>
          <w:p w:rsidR="00BB585E" w:rsidRPr="00160721" w:rsidRDefault="00BB585E">
            <w:pPr>
              <w:rPr>
                <w:bCs/>
                <w:sz w:val="18"/>
              </w:rPr>
            </w:pPr>
            <w:r w:rsidRPr="00160721">
              <w:rPr>
                <w:rFonts w:hint="eastAsia"/>
                <w:bCs/>
                <w:sz w:val="18"/>
              </w:rPr>
              <w:t>3</w:t>
            </w:r>
            <w:r w:rsidRPr="00160721">
              <w:rPr>
                <w:rFonts w:hint="eastAsia"/>
                <w:bCs/>
                <w:sz w:val="18"/>
              </w:rPr>
              <w:t>、输入光功率指示灯</w:t>
            </w:r>
          </w:p>
        </w:tc>
      </w:tr>
      <w:tr w:rsidR="00BB585E" w:rsidTr="001819B8">
        <w:trPr>
          <w:jc w:val="center"/>
        </w:trPr>
        <w:tc>
          <w:tcPr>
            <w:tcW w:w="3285" w:type="dxa"/>
          </w:tcPr>
          <w:p w:rsidR="00BB585E" w:rsidRPr="00160721" w:rsidRDefault="00BB585E" w:rsidP="0005654D">
            <w:pPr>
              <w:jc w:val="left"/>
              <w:rPr>
                <w:bCs/>
                <w:sz w:val="18"/>
              </w:rPr>
            </w:pPr>
            <w:r w:rsidRPr="00160721">
              <w:rPr>
                <w:rFonts w:hint="eastAsia"/>
                <w:bCs/>
                <w:sz w:val="18"/>
              </w:rPr>
              <w:t>4</w:t>
            </w:r>
            <w:r w:rsidRPr="00160721">
              <w:rPr>
                <w:rFonts w:hint="eastAsia"/>
                <w:bCs/>
                <w:sz w:val="18"/>
              </w:rPr>
              <w:t>、</w:t>
            </w:r>
            <w:proofErr w:type="gramStart"/>
            <w:r w:rsidRPr="00160721">
              <w:rPr>
                <w:rFonts w:hint="eastAsia"/>
                <w:bCs/>
                <w:sz w:val="18"/>
              </w:rPr>
              <w:t>一</w:t>
            </w:r>
            <w:proofErr w:type="gramEnd"/>
            <w:r w:rsidRPr="00160721">
              <w:rPr>
                <w:rFonts w:hint="eastAsia"/>
                <w:bCs/>
                <w:sz w:val="18"/>
              </w:rPr>
              <w:t>通道正向射频均衡插片</w:t>
            </w:r>
          </w:p>
        </w:tc>
        <w:tc>
          <w:tcPr>
            <w:tcW w:w="3285" w:type="dxa"/>
          </w:tcPr>
          <w:p w:rsidR="00BB585E" w:rsidRPr="00160721" w:rsidRDefault="00BB585E">
            <w:pPr>
              <w:rPr>
                <w:bCs/>
                <w:sz w:val="18"/>
              </w:rPr>
            </w:pPr>
            <w:r w:rsidRPr="00160721">
              <w:rPr>
                <w:rFonts w:hint="eastAsia"/>
                <w:bCs/>
                <w:sz w:val="18"/>
              </w:rPr>
              <w:t>5</w:t>
            </w:r>
            <w:r w:rsidRPr="00160721">
              <w:rPr>
                <w:rFonts w:hint="eastAsia"/>
                <w:bCs/>
                <w:sz w:val="18"/>
              </w:rPr>
              <w:t>、</w:t>
            </w:r>
            <w:proofErr w:type="gramStart"/>
            <w:r w:rsidRPr="00160721">
              <w:rPr>
                <w:rFonts w:hint="eastAsia"/>
                <w:bCs/>
                <w:sz w:val="18"/>
              </w:rPr>
              <w:t>一</w:t>
            </w:r>
            <w:proofErr w:type="gramEnd"/>
            <w:r w:rsidRPr="00160721">
              <w:rPr>
                <w:rFonts w:hint="eastAsia"/>
                <w:bCs/>
                <w:sz w:val="18"/>
              </w:rPr>
              <w:t>通道正向射频衰减插片</w:t>
            </w:r>
          </w:p>
        </w:tc>
        <w:tc>
          <w:tcPr>
            <w:tcW w:w="3285" w:type="dxa"/>
          </w:tcPr>
          <w:p w:rsidR="00BB585E" w:rsidRPr="00160721" w:rsidRDefault="00BB585E">
            <w:pPr>
              <w:rPr>
                <w:bCs/>
                <w:sz w:val="18"/>
              </w:rPr>
            </w:pPr>
            <w:r w:rsidRPr="00160721">
              <w:rPr>
                <w:rFonts w:hint="eastAsia"/>
                <w:bCs/>
                <w:sz w:val="18"/>
              </w:rPr>
              <w:t>6</w:t>
            </w:r>
            <w:r w:rsidRPr="00160721">
              <w:rPr>
                <w:rFonts w:hint="eastAsia"/>
                <w:bCs/>
                <w:sz w:val="18"/>
              </w:rPr>
              <w:t>、</w:t>
            </w:r>
            <w:proofErr w:type="gramStart"/>
            <w:r w:rsidRPr="00160721">
              <w:rPr>
                <w:rFonts w:hint="eastAsia"/>
                <w:bCs/>
                <w:sz w:val="18"/>
              </w:rPr>
              <w:t>一</w:t>
            </w:r>
            <w:proofErr w:type="gramEnd"/>
            <w:r w:rsidRPr="00160721">
              <w:rPr>
                <w:rFonts w:hint="eastAsia"/>
                <w:bCs/>
                <w:sz w:val="18"/>
              </w:rPr>
              <w:t>通道过流插片</w:t>
            </w:r>
            <w:r w:rsidRPr="00160721">
              <w:rPr>
                <w:rFonts w:hint="eastAsia"/>
                <w:bCs/>
                <w:sz w:val="18"/>
              </w:rPr>
              <w:t>1</w:t>
            </w:r>
          </w:p>
        </w:tc>
      </w:tr>
      <w:tr w:rsidR="00BB585E" w:rsidTr="001819B8">
        <w:trPr>
          <w:jc w:val="center"/>
        </w:trPr>
        <w:tc>
          <w:tcPr>
            <w:tcW w:w="3285" w:type="dxa"/>
          </w:tcPr>
          <w:p w:rsidR="00BB585E" w:rsidRPr="00160721" w:rsidRDefault="00BB585E" w:rsidP="0005654D">
            <w:pPr>
              <w:jc w:val="left"/>
              <w:rPr>
                <w:bCs/>
                <w:sz w:val="18"/>
              </w:rPr>
            </w:pPr>
            <w:r w:rsidRPr="00160721">
              <w:rPr>
                <w:rFonts w:hint="eastAsia"/>
                <w:bCs/>
                <w:sz w:val="18"/>
              </w:rPr>
              <w:t>7</w:t>
            </w:r>
            <w:r w:rsidRPr="00160721">
              <w:rPr>
                <w:rFonts w:hint="eastAsia"/>
                <w:bCs/>
                <w:sz w:val="18"/>
              </w:rPr>
              <w:t>、</w:t>
            </w:r>
            <w:proofErr w:type="gramStart"/>
            <w:r w:rsidRPr="00160721">
              <w:rPr>
                <w:rFonts w:hint="eastAsia"/>
                <w:bCs/>
                <w:sz w:val="18"/>
              </w:rPr>
              <w:t>一</w:t>
            </w:r>
            <w:proofErr w:type="gramEnd"/>
            <w:r w:rsidRPr="00160721">
              <w:rPr>
                <w:rFonts w:hint="eastAsia"/>
                <w:bCs/>
                <w:sz w:val="18"/>
              </w:rPr>
              <w:t>通道过流插片</w:t>
            </w:r>
            <w:r w:rsidRPr="00160721">
              <w:rPr>
                <w:rFonts w:hint="eastAsia"/>
                <w:bCs/>
                <w:sz w:val="18"/>
              </w:rPr>
              <w:t>2</w:t>
            </w:r>
          </w:p>
        </w:tc>
        <w:tc>
          <w:tcPr>
            <w:tcW w:w="3285" w:type="dxa"/>
          </w:tcPr>
          <w:p w:rsidR="00BB585E" w:rsidRPr="00160721" w:rsidRDefault="00BB585E">
            <w:pPr>
              <w:rPr>
                <w:bCs/>
                <w:sz w:val="18"/>
              </w:rPr>
            </w:pPr>
            <w:r w:rsidRPr="00160721">
              <w:rPr>
                <w:rFonts w:hint="eastAsia"/>
                <w:bCs/>
                <w:sz w:val="18"/>
              </w:rPr>
              <w:t>8</w:t>
            </w:r>
            <w:r w:rsidRPr="00160721">
              <w:rPr>
                <w:rFonts w:hint="eastAsia"/>
                <w:bCs/>
                <w:sz w:val="18"/>
              </w:rPr>
              <w:t>、</w:t>
            </w:r>
            <w:proofErr w:type="gramStart"/>
            <w:r w:rsidRPr="00160721">
              <w:rPr>
                <w:rFonts w:hint="eastAsia"/>
                <w:bCs/>
                <w:sz w:val="18"/>
              </w:rPr>
              <w:t>一</w:t>
            </w:r>
            <w:proofErr w:type="gramEnd"/>
            <w:r w:rsidRPr="00160721">
              <w:rPr>
                <w:rFonts w:hint="eastAsia"/>
                <w:bCs/>
                <w:sz w:val="18"/>
              </w:rPr>
              <w:t>通道输出分支（分配）器</w:t>
            </w:r>
          </w:p>
        </w:tc>
        <w:tc>
          <w:tcPr>
            <w:tcW w:w="3285" w:type="dxa"/>
          </w:tcPr>
          <w:p w:rsidR="00BB585E" w:rsidRPr="00160721" w:rsidRDefault="00BB585E">
            <w:pPr>
              <w:rPr>
                <w:bCs/>
                <w:sz w:val="18"/>
              </w:rPr>
            </w:pPr>
            <w:r w:rsidRPr="00160721">
              <w:rPr>
                <w:rFonts w:hint="eastAsia"/>
                <w:bCs/>
                <w:sz w:val="18"/>
              </w:rPr>
              <w:t>9</w:t>
            </w:r>
            <w:r w:rsidRPr="00160721">
              <w:rPr>
                <w:rFonts w:hint="eastAsia"/>
                <w:bCs/>
                <w:sz w:val="18"/>
              </w:rPr>
              <w:t>、</w:t>
            </w:r>
            <w:proofErr w:type="gramStart"/>
            <w:r w:rsidRPr="00160721">
              <w:rPr>
                <w:rFonts w:hint="eastAsia"/>
                <w:bCs/>
                <w:sz w:val="18"/>
              </w:rPr>
              <w:t>一</w:t>
            </w:r>
            <w:proofErr w:type="gramEnd"/>
            <w:r w:rsidRPr="00160721">
              <w:rPr>
                <w:rFonts w:hint="eastAsia"/>
                <w:bCs/>
                <w:sz w:val="18"/>
              </w:rPr>
              <w:t>通道射频输出口</w:t>
            </w:r>
            <w:r w:rsidRPr="00160721">
              <w:rPr>
                <w:rFonts w:hint="eastAsia"/>
                <w:bCs/>
                <w:sz w:val="18"/>
              </w:rPr>
              <w:t>A</w:t>
            </w:r>
          </w:p>
        </w:tc>
      </w:tr>
      <w:tr w:rsidR="00BB585E" w:rsidTr="001819B8">
        <w:trPr>
          <w:jc w:val="center"/>
        </w:trPr>
        <w:tc>
          <w:tcPr>
            <w:tcW w:w="3285" w:type="dxa"/>
          </w:tcPr>
          <w:p w:rsidR="00BB585E" w:rsidRPr="00160721" w:rsidRDefault="00BB585E" w:rsidP="0005654D">
            <w:pPr>
              <w:jc w:val="left"/>
              <w:rPr>
                <w:bCs/>
                <w:sz w:val="18"/>
              </w:rPr>
            </w:pPr>
            <w:r w:rsidRPr="00160721">
              <w:rPr>
                <w:rFonts w:hint="eastAsia"/>
                <w:bCs/>
                <w:sz w:val="18"/>
              </w:rPr>
              <w:t>10</w:t>
            </w:r>
            <w:r w:rsidRPr="00160721">
              <w:rPr>
                <w:rFonts w:hint="eastAsia"/>
                <w:bCs/>
                <w:sz w:val="18"/>
              </w:rPr>
              <w:t>、</w:t>
            </w:r>
            <w:proofErr w:type="gramStart"/>
            <w:r w:rsidRPr="00160721">
              <w:rPr>
                <w:rFonts w:hint="eastAsia"/>
                <w:bCs/>
                <w:sz w:val="18"/>
              </w:rPr>
              <w:t>一</w:t>
            </w:r>
            <w:proofErr w:type="gramEnd"/>
            <w:r w:rsidRPr="00160721">
              <w:rPr>
                <w:rFonts w:hint="eastAsia"/>
                <w:bCs/>
                <w:sz w:val="18"/>
              </w:rPr>
              <w:t>通道射频输出检测（</w:t>
            </w:r>
            <w:r w:rsidRPr="00160721">
              <w:rPr>
                <w:rFonts w:hint="eastAsia"/>
                <w:bCs/>
                <w:sz w:val="18"/>
              </w:rPr>
              <w:t>-20dB</w:t>
            </w:r>
            <w:r w:rsidRPr="00160721">
              <w:rPr>
                <w:rFonts w:hint="eastAsia"/>
                <w:bCs/>
                <w:sz w:val="18"/>
              </w:rPr>
              <w:t>）</w:t>
            </w:r>
          </w:p>
        </w:tc>
        <w:tc>
          <w:tcPr>
            <w:tcW w:w="3285" w:type="dxa"/>
          </w:tcPr>
          <w:p w:rsidR="00BB585E" w:rsidRPr="00160721" w:rsidRDefault="00BB585E">
            <w:pPr>
              <w:rPr>
                <w:bCs/>
                <w:sz w:val="18"/>
              </w:rPr>
            </w:pPr>
            <w:r w:rsidRPr="00160721">
              <w:rPr>
                <w:rFonts w:hint="eastAsia"/>
                <w:bCs/>
                <w:sz w:val="18"/>
              </w:rPr>
              <w:t>11</w:t>
            </w:r>
            <w:r w:rsidRPr="00160721">
              <w:rPr>
                <w:rFonts w:hint="eastAsia"/>
                <w:bCs/>
                <w:sz w:val="18"/>
              </w:rPr>
              <w:t>、</w:t>
            </w:r>
            <w:proofErr w:type="gramStart"/>
            <w:r w:rsidRPr="00160721">
              <w:rPr>
                <w:rFonts w:hint="eastAsia"/>
                <w:bCs/>
                <w:sz w:val="18"/>
              </w:rPr>
              <w:t>一</w:t>
            </w:r>
            <w:proofErr w:type="gramEnd"/>
            <w:r w:rsidRPr="00160721">
              <w:rPr>
                <w:rFonts w:hint="eastAsia"/>
                <w:bCs/>
                <w:sz w:val="18"/>
              </w:rPr>
              <w:t>通道射频输出口</w:t>
            </w:r>
            <w:r w:rsidRPr="00160721">
              <w:rPr>
                <w:rFonts w:hint="eastAsia"/>
                <w:bCs/>
                <w:sz w:val="18"/>
              </w:rPr>
              <w:t>B</w:t>
            </w:r>
          </w:p>
        </w:tc>
        <w:tc>
          <w:tcPr>
            <w:tcW w:w="3285" w:type="dxa"/>
          </w:tcPr>
          <w:p w:rsidR="00BB585E" w:rsidRPr="00160721" w:rsidRDefault="00BB585E">
            <w:pPr>
              <w:rPr>
                <w:bCs/>
                <w:sz w:val="18"/>
              </w:rPr>
            </w:pPr>
            <w:r w:rsidRPr="00160721">
              <w:rPr>
                <w:rFonts w:hint="eastAsia"/>
                <w:bCs/>
                <w:sz w:val="18"/>
              </w:rPr>
              <w:t>12</w:t>
            </w:r>
            <w:r w:rsidRPr="00160721">
              <w:rPr>
                <w:rFonts w:hint="eastAsia"/>
                <w:bCs/>
                <w:sz w:val="18"/>
              </w:rPr>
              <w:t>、二通道正向射频均衡插片</w:t>
            </w:r>
          </w:p>
        </w:tc>
      </w:tr>
      <w:tr w:rsidR="00BB585E" w:rsidTr="001819B8">
        <w:trPr>
          <w:jc w:val="center"/>
        </w:trPr>
        <w:tc>
          <w:tcPr>
            <w:tcW w:w="3285" w:type="dxa"/>
          </w:tcPr>
          <w:p w:rsidR="00BB585E" w:rsidRPr="00160721" w:rsidRDefault="00BB585E" w:rsidP="0005654D">
            <w:pPr>
              <w:jc w:val="left"/>
              <w:rPr>
                <w:bCs/>
                <w:sz w:val="18"/>
              </w:rPr>
            </w:pPr>
            <w:r w:rsidRPr="00160721">
              <w:rPr>
                <w:rFonts w:hint="eastAsia"/>
                <w:bCs/>
                <w:sz w:val="18"/>
              </w:rPr>
              <w:t>13</w:t>
            </w:r>
            <w:r w:rsidRPr="00160721">
              <w:rPr>
                <w:rFonts w:hint="eastAsia"/>
                <w:bCs/>
                <w:sz w:val="18"/>
              </w:rPr>
              <w:t>、二通道正向射频衰减插片</w:t>
            </w:r>
          </w:p>
        </w:tc>
        <w:tc>
          <w:tcPr>
            <w:tcW w:w="3285" w:type="dxa"/>
          </w:tcPr>
          <w:p w:rsidR="00BB585E" w:rsidRPr="00160721" w:rsidRDefault="00BB585E">
            <w:pPr>
              <w:rPr>
                <w:bCs/>
                <w:sz w:val="18"/>
              </w:rPr>
            </w:pPr>
            <w:r w:rsidRPr="00160721">
              <w:rPr>
                <w:rFonts w:hint="eastAsia"/>
                <w:bCs/>
                <w:sz w:val="18"/>
              </w:rPr>
              <w:t>14</w:t>
            </w:r>
            <w:r w:rsidRPr="00160721">
              <w:rPr>
                <w:rFonts w:hint="eastAsia"/>
                <w:bCs/>
                <w:sz w:val="18"/>
              </w:rPr>
              <w:t>、二通道过流插片</w:t>
            </w:r>
            <w:r w:rsidRPr="00160721">
              <w:rPr>
                <w:rFonts w:hint="eastAsia"/>
                <w:bCs/>
                <w:sz w:val="18"/>
              </w:rPr>
              <w:t>1</w:t>
            </w:r>
          </w:p>
        </w:tc>
        <w:tc>
          <w:tcPr>
            <w:tcW w:w="3285" w:type="dxa"/>
          </w:tcPr>
          <w:p w:rsidR="00BB585E" w:rsidRPr="00160721" w:rsidRDefault="00BB585E">
            <w:pPr>
              <w:rPr>
                <w:bCs/>
                <w:sz w:val="18"/>
              </w:rPr>
            </w:pPr>
            <w:r w:rsidRPr="00160721">
              <w:rPr>
                <w:rFonts w:hint="eastAsia"/>
                <w:bCs/>
                <w:sz w:val="18"/>
              </w:rPr>
              <w:t>15</w:t>
            </w:r>
            <w:r w:rsidRPr="00160721">
              <w:rPr>
                <w:rFonts w:hint="eastAsia"/>
                <w:bCs/>
                <w:sz w:val="18"/>
              </w:rPr>
              <w:t>、二通道射频输出口</w:t>
            </w:r>
            <w:r w:rsidRPr="00160721">
              <w:rPr>
                <w:rFonts w:hint="eastAsia"/>
                <w:bCs/>
                <w:sz w:val="18"/>
              </w:rPr>
              <w:t>A</w:t>
            </w:r>
          </w:p>
        </w:tc>
      </w:tr>
      <w:tr w:rsidR="00BB585E" w:rsidTr="001819B8">
        <w:trPr>
          <w:jc w:val="center"/>
        </w:trPr>
        <w:tc>
          <w:tcPr>
            <w:tcW w:w="3285" w:type="dxa"/>
          </w:tcPr>
          <w:p w:rsidR="00BB585E" w:rsidRPr="00160721" w:rsidRDefault="00BB585E" w:rsidP="0005654D">
            <w:pPr>
              <w:jc w:val="left"/>
              <w:rPr>
                <w:bCs/>
                <w:sz w:val="18"/>
              </w:rPr>
            </w:pPr>
            <w:r w:rsidRPr="00160721">
              <w:rPr>
                <w:rFonts w:hint="eastAsia"/>
                <w:bCs/>
                <w:sz w:val="18"/>
              </w:rPr>
              <w:t>16</w:t>
            </w:r>
            <w:r w:rsidRPr="00160721">
              <w:rPr>
                <w:rFonts w:hint="eastAsia"/>
                <w:bCs/>
                <w:sz w:val="18"/>
              </w:rPr>
              <w:t>、二通道过流插片</w:t>
            </w:r>
            <w:r w:rsidRPr="00160721">
              <w:rPr>
                <w:rFonts w:hint="eastAsia"/>
                <w:bCs/>
                <w:sz w:val="18"/>
              </w:rPr>
              <w:t>2</w:t>
            </w:r>
          </w:p>
        </w:tc>
        <w:tc>
          <w:tcPr>
            <w:tcW w:w="3285" w:type="dxa"/>
          </w:tcPr>
          <w:p w:rsidR="00BB585E" w:rsidRPr="00160721" w:rsidRDefault="00BB585E">
            <w:pPr>
              <w:rPr>
                <w:bCs/>
                <w:sz w:val="18"/>
              </w:rPr>
            </w:pPr>
            <w:r w:rsidRPr="00160721">
              <w:rPr>
                <w:rFonts w:hint="eastAsia"/>
                <w:bCs/>
                <w:sz w:val="18"/>
              </w:rPr>
              <w:t>17</w:t>
            </w:r>
            <w:r w:rsidRPr="00160721">
              <w:rPr>
                <w:rFonts w:hint="eastAsia"/>
                <w:bCs/>
                <w:sz w:val="18"/>
              </w:rPr>
              <w:t>、二通道射频输出检测（</w:t>
            </w:r>
            <w:r w:rsidRPr="00160721">
              <w:rPr>
                <w:rFonts w:hint="eastAsia"/>
                <w:bCs/>
                <w:sz w:val="18"/>
              </w:rPr>
              <w:t>-20dB</w:t>
            </w:r>
            <w:r w:rsidRPr="00160721">
              <w:rPr>
                <w:rFonts w:hint="eastAsia"/>
                <w:bCs/>
                <w:sz w:val="18"/>
              </w:rPr>
              <w:t>）</w:t>
            </w:r>
          </w:p>
        </w:tc>
        <w:tc>
          <w:tcPr>
            <w:tcW w:w="3285" w:type="dxa"/>
          </w:tcPr>
          <w:p w:rsidR="00BB585E" w:rsidRPr="00160721" w:rsidRDefault="00BB585E">
            <w:pPr>
              <w:rPr>
                <w:bCs/>
                <w:sz w:val="18"/>
              </w:rPr>
            </w:pPr>
            <w:r w:rsidRPr="00160721">
              <w:rPr>
                <w:rFonts w:hint="eastAsia"/>
                <w:bCs/>
                <w:sz w:val="18"/>
              </w:rPr>
              <w:t>18</w:t>
            </w:r>
            <w:r w:rsidRPr="00160721">
              <w:rPr>
                <w:rFonts w:hint="eastAsia"/>
                <w:bCs/>
                <w:sz w:val="18"/>
              </w:rPr>
              <w:t>、二通道输出分支（分配）器</w:t>
            </w:r>
          </w:p>
        </w:tc>
      </w:tr>
      <w:tr w:rsidR="00BB585E" w:rsidTr="001819B8">
        <w:trPr>
          <w:jc w:val="center"/>
        </w:trPr>
        <w:tc>
          <w:tcPr>
            <w:tcW w:w="3285" w:type="dxa"/>
          </w:tcPr>
          <w:p w:rsidR="00BB585E" w:rsidRPr="00160721" w:rsidRDefault="00BB585E" w:rsidP="0005654D">
            <w:pPr>
              <w:jc w:val="left"/>
              <w:rPr>
                <w:bCs/>
                <w:sz w:val="18"/>
              </w:rPr>
            </w:pPr>
            <w:r w:rsidRPr="00160721">
              <w:rPr>
                <w:rFonts w:hint="eastAsia"/>
                <w:bCs/>
                <w:sz w:val="18"/>
              </w:rPr>
              <w:t>19</w:t>
            </w:r>
            <w:r w:rsidRPr="00160721">
              <w:rPr>
                <w:rFonts w:hint="eastAsia"/>
                <w:bCs/>
                <w:sz w:val="18"/>
              </w:rPr>
              <w:t>、二通道射频输出口</w:t>
            </w:r>
            <w:r w:rsidRPr="00160721">
              <w:rPr>
                <w:rFonts w:hint="eastAsia"/>
                <w:bCs/>
                <w:sz w:val="18"/>
              </w:rPr>
              <w:t>B</w:t>
            </w:r>
          </w:p>
        </w:tc>
        <w:tc>
          <w:tcPr>
            <w:tcW w:w="3285" w:type="dxa"/>
          </w:tcPr>
          <w:p w:rsidR="00BB585E" w:rsidRPr="00160721" w:rsidRDefault="00BB585E">
            <w:pPr>
              <w:rPr>
                <w:bCs/>
                <w:sz w:val="18"/>
              </w:rPr>
            </w:pPr>
            <w:r w:rsidRPr="00160721">
              <w:rPr>
                <w:rFonts w:hint="eastAsia"/>
                <w:bCs/>
                <w:sz w:val="18"/>
              </w:rPr>
              <w:t>20</w:t>
            </w:r>
            <w:r w:rsidRPr="00160721">
              <w:rPr>
                <w:rFonts w:hint="eastAsia"/>
                <w:bCs/>
                <w:sz w:val="18"/>
              </w:rPr>
              <w:t>、</w:t>
            </w:r>
            <w:proofErr w:type="gramStart"/>
            <w:r w:rsidRPr="00160721">
              <w:rPr>
                <w:rFonts w:hint="eastAsia"/>
                <w:bCs/>
                <w:sz w:val="18"/>
              </w:rPr>
              <w:t>一</w:t>
            </w:r>
            <w:proofErr w:type="gramEnd"/>
            <w:r w:rsidRPr="00160721">
              <w:rPr>
                <w:rFonts w:hint="eastAsia"/>
                <w:bCs/>
                <w:sz w:val="18"/>
              </w:rPr>
              <w:t>通道反向射频衰减插片</w:t>
            </w:r>
          </w:p>
        </w:tc>
        <w:tc>
          <w:tcPr>
            <w:tcW w:w="3285" w:type="dxa"/>
          </w:tcPr>
          <w:p w:rsidR="00BB585E" w:rsidRPr="00160721" w:rsidRDefault="00BB585E">
            <w:pPr>
              <w:rPr>
                <w:bCs/>
                <w:sz w:val="18"/>
              </w:rPr>
            </w:pPr>
            <w:r w:rsidRPr="00160721">
              <w:rPr>
                <w:rFonts w:hint="eastAsia"/>
                <w:bCs/>
                <w:sz w:val="18"/>
              </w:rPr>
              <w:t>21</w:t>
            </w:r>
            <w:r w:rsidRPr="00160721">
              <w:rPr>
                <w:rFonts w:hint="eastAsia"/>
                <w:bCs/>
                <w:sz w:val="18"/>
              </w:rPr>
              <w:t>、二通道反向射频衰减插片</w:t>
            </w:r>
          </w:p>
        </w:tc>
      </w:tr>
      <w:tr w:rsidR="00BB585E" w:rsidTr="001819B8">
        <w:trPr>
          <w:jc w:val="center"/>
        </w:trPr>
        <w:tc>
          <w:tcPr>
            <w:tcW w:w="3285" w:type="dxa"/>
          </w:tcPr>
          <w:p w:rsidR="00BB585E" w:rsidRPr="00160721" w:rsidRDefault="00BB585E" w:rsidP="0005654D">
            <w:pPr>
              <w:jc w:val="left"/>
              <w:rPr>
                <w:bCs/>
                <w:sz w:val="18"/>
              </w:rPr>
            </w:pPr>
            <w:r w:rsidRPr="00160721">
              <w:rPr>
                <w:rFonts w:hint="eastAsia"/>
                <w:bCs/>
                <w:sz w:val="18"/>
              </w:rPr>
              <w:t>22</w:t>
            </w:r>
            <w:r w:rsidRPr="00160721">
              <w:rPr>
                <w:rFonts w:hint="eastAsia"/>
                <w:bCs/>
                <w:sz w:val="18"/>
              </w:rPr>
              <w:t>、反向射频检测</w:t>
            </w:r>
            <w:r w:rsidRPr="00160721">
              <w:rPr>
                <w:rFonts w:hint="eastAsia"/>
                <w:bCs/>
                <w:sz w:val="18"/>
              </w:rPr>
              <w:t>1</w:t>
            </w:r>
            <w:r w:rsidRPr="00160721">
              <w:rPr>
                <w:rFonts w:hint="eastAsia"/>
                <w:bCs/>
                <w:sz w:val="18"/>
              </w:rPr>
              <w:t>（</w:t>
            </w:r>
            <w:r w:rsidRPr="00160721">
              <w:rPr>
                <w:rFonts w:hint="eastAsia"/>
                <w:bCs/>
                <w:sz w:val="18"/>
              </w:rPr>
              <w:t>-20dB</w:t>
            </w:r>
            <w:r w:rsidRPr="00160721">
              <w:rPr>
                <w:rFonts w:hint="eastAsia"/>
                <w:bCs/>
                <w:sz w:val="18"/>
              </w:rPr>
              <w:t>）</w:t>
            </w:r>
          </w:p>
        </w:tc>
        <w:tc>
          <w:tcPr>
            <w:tcW w:w="3285" w:type="dxa"/>
          </w:tcPr>
          <w:p w:rsidR="00BB585E" w:rsidRPr="00160721" w:rsidRDefault="00BB585E">
            <w:pPr>
              <w:rPr>
                <w:bCs/>
                <w:sz w:val="18"/>
              </w:rPr>
            </w:pPr>
            <w:r w:rsidRPr="00160721">
              <w:rPr>
                <w:rFonts w:hint="eastAsia"/>
                <w:bCs/>
                <w:sz w:val="18"/>
              </w:rPr>
              <w:t>23</w:t>
            </w:r>
            <w:r w:rsidRPr="00160721">
              <w:rPr>
                <w:rFonts w:hint="eastAsia"/>
                <w:bCs/>
                <w:sz w:val="18"/>
              </w:rPr>
              <w:t>、反向低通滤波器插片</w:t>
            </w:r>
          </w:p>
        </w:tc>
        <w:tc>
          <w:tcPr>
            <w:tcW w:w="3285" w:type="dxa"/>
          </w:tcPr>
          <w:p w:rsidR="00BB585E" w:rsidRPr="00160721" w:rsidRDefault="00BB585E">
            <w:pPr>
              <w:rPr>
                <w:bCs/>
                <w:sz w:val="18"/>
              </w:rPr>
            </w:pPr>
            <w:r w:rsidRPr="00160721">
              <w:rPr>
                <w:rFonts w:hint="eastAsia"/>
                <w:bCs/>
                <w:sz w:val="18"/>
              </w:rPr>
              <w:t>24</w:t>
            </w:r>
            <w:r w:rsidRPr="00160721">
              <w:rPr>
                <w:rFonts w:hint="eastAsia"/>
                <w:bCs/>
                <w:sz w:val="18"/>
              </w:rPr>
              <w:t>、反向射频均衡插片</w:t>
            </w:r>
          </w:p>
        </w:tc>
      </w:tr>
      <w:tr w:rsidR="00BB585E" w:rsidTr="001819B8">
        <w:trPr>
          <w:jc w:val="center"/>
        </w:trPr>
        <w:tc>
          <w:tcPr>
            <w:tcW w:w="3285" w:type="dxa"/>
          </w:tcPr>
          <w:p w:rsidR="00BB585E" w:rsidRPr="00160721" w:rsidRDefault="00BB585E" w:rsidP="0005654D">
            <w:pPr>
              <w:jc w:val="left"/>
              <w:rPr>
                <w:bCs/>
                <w:sz w:val="18"/>
              </w:rPr>
            </w:pPr>
            <w:r w:rsidRPr="00160721">
              <w:rPr>
                <w:rFonts w:hint="eastAsia"/>
                <w:bCs/>
                <w:sz w:val="18"/>
              </w:rPr>
              <w:t>25</w:t>
            </w:r>
            <w:r w:rsidRPr="00160721">
              <w:rPr>
                <w:rFonts w:hint="eastAsia"/>
                <w:bCs/>
                <w:sz w:val="18"/>
              </w:rPr>
              <w:t>、反向射频衰减插片</w:t>
            </w:r>
          </w:p>
        </w:tc>
        <w:tc>
          <w:tcPr>
            <w:tcW w:w="3285" w:type="dxa"/>
          </w:tcPr>
          <w:p w:rsidR="00BB585E" w:rsidRPr="00160721" w:rsidRDefault="00BB585E">
            <w:pPr>
              <w:rPr>
                <w:bCs/>
                <w:sz w:val="18"/>
              </w:rPr>
            </w:pPr>
            <w:r w:rsidRPr="00160721">
              <w:rPr>
                <w:rFonts w:hint="eastAsia"/>
                <w:bCs/>
                <w:sz w:val="18"/>
              </w:rPr>
              <w:t>26</w:t>
            </w:r>
            <w:r w:rsidRPr="00160721">
              <w:rPr>
                <w:rFonts w:hint="eastAsia"/>
                <w:bCs/>
                <w:sz w:val="18"/>
              </w:rPr>
              <w:t>、反向射频检测</w:t>
            </w:r>
            <w:r w:rsidRPr="00160721">
              <w:rPr>
                <w:rFonts w:hint="eastAsia"/>
                <w:bCs/>
                <w:sz w:val="18"/>
              </w:rPr>
              <w:t>2</w:t>
            </w:r>
            <w:r w:rsidRPr="00160721">
              <w:rPr>
                <w:rFonts w:hint="eastAsia"/>
                <w:bCs/>
                <w:sz w:val="18"/>
              </w:rPr>
              <w:t>（</w:t>
            </w:r>
            <w:r w:rsidRPr="00160721">
              <w:rPr>
                <w:rFonts w:hint="eastAsia"/>
                <w:bCs/>
                <w:sz w:val="18"/>
              </w:rPr>
              <w:t>-20dB</w:t>
            </w:r>
            <w:r w:rsidRPr="00160721">
              <w:rPr>
                <w:rFonts w:hint="eastAsia"/>
                <w:bCs/>
                <w:sz w:val="18"/>
              </w:rPr>
              <w:t>）</w:t>
            </w:r>
          </w:p>
        </w:tc>
        <w:tc>
          <w:tcPr>
            <w:tcW w:w="3285" w:type="dxa"/>
          </w:tcPr>
          <w:p w:rsidR="00BB585E" w:rsidRPr="00160721" w:rsidRDefault="00BB585E">
            <w:pPr>
              <w:rPr>
                <w:bCs/>
                <w:sz w:val="18"/>
              </w:rPr>
            </w:pPr>
            <w:r w:rsidRPr="00160721">
              <w:rPr>
                <w:rFonts w:hint="eastAsia"/>
                <w:bCs/>
                <w:sz w:val="18"/>
              </w:rPr>
              <w:t>27</w:t>
            </w:r>
            <w:r w:rsidRPr="00160721">
              <w:rPr>
                <w:rFonts w:hint="eastAsia"/>
                <w:bCs/>
                <w:sz w:val="18"/>
              </w:rPr>
              <w:t>、反向光纤法兰盘</w:t>
            </w:r>
          </w:p>
        </w:tc>
      </w:tr>
      <w:tr w:rsidR="00BB585E" w:rsidTr="001819B8">
        <w:trPr>
          <w:jc w:val="center"/>
        </w:trPr>
        <w:tc>
          <w:tcPr>
            <w:tcW w:w="3285" w:type="dxa"/>
          </w:tcPr>
          <w:p w:rsidR="00BB585E" w:rsidRPr="00160721" w:rsidRDefault="00BB585E" w:rsidP="0005654D">
            <w:pPr>
              <w:jc w:val="left"/>
              <w:rPr>
                <w:bCs/>
                <w:sz w:val="18"/>
              </w:rPr>
            </w:pPr>
            <w:r w:rsidRPr="00160721">
              <w:rPr>
                <w:rFonts w:hint="eastAsia"/>
                <w:bCs/>
                <w:sz w:val="18"/>
              </w:rPr>
              <w:t>28</w:t>
            </w:r>
            <w:r w:rsidRPr="00160721">
              <w:rPr>
                <w:rFonts w:hint="eastAsia"/>
                <w:bCs/>
                <w:sz w:val="18"/>
              </w:rPr>
              <w:t>、</w:t>
            </w:r>
            <w:r w:rsidRPr="00160721">
              <w:rPr>
                <w:rFonts w:hint="eastAsia"/>
                <w:bCs/>
                <w:sz w:val="18"/>
              </w:rPr>
              <w:t>AC60V</w:t>
            </w:r>
            <w:r w:rsidRPr="00160721">
              <w:rPr>
                <w:rFonts w:hint="eastAsia"/>
                <w:bCs/>
                <w:sz w:val="18"/>
              </w:rPr>
              <w:t>电源输入口</w:t>
            </w:r>
          </w:p>
        </w:tc>
        <w:tc>
          <w:tcPr>
            <w:tcW w:w="3285" w:type="dxa"/>
          </w:tcPr>
          <w:p w:rsidR="00BB585E" w:rsidRPr="00160721" w:rsidRDefault="00BB585E">
            <w:pPr>
              <w:rPr>
                <w:bCs/>
                <w:sz w:val="18"/>
              </w:rPr>
            </w:pPr>
            <w:r w:rsidRPr="00160721">
              <w:rPr>
                <w:rFonts w:hint="eastAsia"/>
                <w:bCs/>
                <w:sz w:val="18"/>
              </w:rPr>
              <w:t>29</w:t>
            </w:r>
            <w:r w:rsidRPr="00160721">
              <w:rPr>
                <w:rFonts w:hint="eastAsia"/>
                <w:bCs/>
                <w:sz w:val="18"/>
              </w:rPr>
              <w:t>、主板电源插座</w:t>
            </w:r>
          </w:p>
        </w:tc>
        <w:tc>
          <w:tcPr>
            <w:tcW w:w="3285" w:type="dxa"/>
          </w:tcPr>
          <w:p w:rsidR="00BB585E" w:rsidRPr="00160721" w:rsidRDefault="00BB585E">
            <w:pPr>
              <w:rPr>
                <w:bCs/>
                <w:sz w:val="18"/>
              </w:rPr>
            </w:pPr>
            <w:r w:rsidRPr="00160721">
              <w:rPr>
                <w:rFonts w:hint="eastAsia"/>
                <w:bCs/>
                <w:sz w:val="18"/>
              </w:rPr>
              <w:t>30</w:t>
            </w:r>
            <w:r w:rsidRPr="00160721">
              <w:rPr>
                <w:rFonts w:hint="eastAsia"/>
                <w:bCs/>
                <w:sz w:val="18"/>
              </w:rPr>
              <w:t>、电源指示灯</w:t>
            </w:r>
          </w:p>
        </w:tc>
      </w:tr>
    </w:tbl>
    <w:p w:rsidR="00BD4C52" w:rsidRDefault="00BD4C52">
      <w:pPr>
        <w:rPr>
          <w:rFonts w:ascii="宋体" w:hAnsi="宋体"/>
          <w:b/>
          <w:bCs/>
          <w:sz w:val="28"/>
          <w:szCs w:val="28"/>
        </w:rPr>
      </w:pPr>
    </w:p>
    <w:p w:rsidR="00BD4C52" w:rsidRDefault="00B57AED" w:rsidP="0026466B">
      <w:pPr>
        <w:pStyle w:val="5"/>
      </w:pPr>
      <w:r>
        <w:rPr>
          <w:rFonts w:ascii="宋体" w:hAnsi="宋体" w:hint="eastAsia"/>
        </w:rPr>
        <w:t>七、</w:t>
      </w:r>
      <w:r>
        <w:rPr>
          <w:rFonts w:hint="eastAsia"/>
        </w:rPr>
        <w:t>常见故障的分析与排除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703"/>
        <w:gridCol w:w="3395"/>
        <w:gridCol w:w="3551"/>
      </w:tblGrid>
      <w:tr w:rsidR="00BD4C52" w:rsidTr="00CE0CCE">
        <w:trPr>
          <w:trHeight w:val="384"/>
          <w:jc w:val="center"/>
        </w:trPr>
        <w:tc>
          <w:tcPr>
            <w:tcW w:w="2709" w:type="dxa"/>
            <w:vAlign w:val="center"/>
          </w:tcPr>
          <w:p w:rsidR="00BD4C52" w:rsidRDefault="00B57AED">
            <w:pPr>
              <w:jc w:val="center"/>
              <w:rPr>
                <w:rFonts w:ascii="黑体" w:eastAsia="黑体"/>
                <w:b/>
              </w:rPr>
            </w:pPr>
            <w:r>
              <w:rPr>
                <w:rFonts w:ascii="黑体" w:eastAsia="黑体" w:hint="eastAsia"/>
                <w:b/>
              </w:rPr>
              <w:t xml:space="preserve">故  </w:t>
            </w:r>
            <w:proofErr w:type="gramStart"/>
            <w:r>
              <w:rPr>
                <w:rFonts w:ascii="黑体" w:eastAsia="黑体" w:hint="eastAsia"/>
                <w:b/>
              </w:rPr>
              <w:t>障</w:t>
            </w:r>
            <w:proofErr w:type="gramEnd"/>
            <w:r>
              <w:rPr>
                <w:rFonts w:ascii="黑体" w:eastAsia="黑体" w:hint="eastAsia"/>
                <w:b/>
              </w:rPr>
              <w:t xml:space="preserve">  现  </w:t>
            </w:r>
            <w:proofErr w:type="gramStart"/>
            <w:r>
              <w:rPr>
                <w:rFonts w:ascii="黑体" w:eastAsia="黑体" w:hint="eastAsia"/>
                <w:b/>
              </w:rPr>
              <w:t>象</w:t>
            </w:r>
            <w:proofErr w:type="gramEnd"/>
          </w:p>
        </w:tc>
        <w:tc>
          <w:tcPr>
            <w:tcW w:w="3402" w:type="dxa"/>
            <w:vAlign w:val="center"/>
          </w:tcPr>
          <w:p w:rsidR="00BD4C52" w:rsidRDefault="00B57AED">
            <w:pPr>
              <w:jc w:val="center"/>
              <w:rPr>
                <w:rFonts w:ascii="黑体" w:eastAsia="黑体"/>
                <w:b/>
              </w:rPr>
            </w:pPr>
            <w:r>
              <w:rPr>
                <w:rFonts w:ascii="黑体" w:eastAsia="黑体" w:hint="eastAsia"/>
                <w:b/>
              </w:rPr>
              <w:t xml:space="preserve">故  </w:t>
            </w:r>
            <w:proofErr w:type="gramStart"/>
            <w:r>
              <w:rPr>
                <w:rFonts w:ascii="黑体" w:eastAsia="黑体" w:hint="eastAsia"/>
                <w:b/>
              </w:rPr>
              <w:t>障</w:t>
            </w:r>
            <w:proofErr w:type="gramEnd"/>
            <w:r>
              <w:rPr>
                <w:rFonts w:ascii="黑体" w:eastAsia="黑体" w:hint="eastAsia"/>
                <w:b/>
              </w:rPr>
              <w:t xml:space="preserve">  原  因</w:t>
            </w:r>
          </w:p>
        </w:tc>
        <w:tc>
          <w:tcPr>
            <w:tcW w:w="3558" w:type="dxa"/>
            <w:vAlign w:val="center"/>
          </w:tcPr>
          <w:p w:rsidR="00BD4C52" w:rsidRDefault="00B57AED">
            <w:pPr>
              <w:jc w:val="center"/>
              <w:rPr>
                <w:rFonts w:ascii="黑体" w:eastAsia="黑体"/>
                <w:b/>
              </w:rPr>
            </w:pPr>
            <w:r>
              <w:rPr>
                <w:rFonts w:ascii="黑体" w:eastAsia="黑体" w:hint="eastAsia"/>
                <w:b/>
              </w:rPr>
              <w:t>解  决  方  法</w:t>
            </w:r>
          </w:p>
        </w:tc>
      </w:tr>
      <w:tr w:rsidR="00BD4C52" w:rsidTr="00CE0CCE">
        <w:trPr>
          <w:trHeight w:val="2344"/>
          <w:jc w:val="center"/>
        </w:trPr>
        <w:tc>
          <w:tcPr>
            <w:tcW w:w="2709" w:type="dxa"/>
            <w:vAlign w:val="center"/>
          </w:tcPr>
          <w:p w:rsidR="00BD4C52" w:rsidRDefault="00B57AED">
            <w:pPr>
              <w:pStyle w:val="GrmndTxt1"/>
              <w:ind w:firstLineChars="200" w:firstLine="360"/>
              <w:rPr>
                <w:sz w:val="18"/>
              </w:rPr>
            </w:pPr>
            <w:r>
              <w:rPr>
                <w:rFonts w:hint="eastAsia"/>
                <w:sz w:val="18"/>
              </w:rPr>
              <w:t>网络开通后，光接点处的图像有明显的网纹或大颗粒的亮点，但图像背景很干净。</w:t>
            </w:r>
          </w:p>
        </w:tc>
        <w:tc>
          <w:tcPr>
            <w:tcW w:w="3402" w:type="dxa"/>
            <w:vAlign w:val="center"/>
          </w:tcPr>
          <w:p w:rsidR="00BD4C52" w:rsidRDefault="00B57AED">
            <w:pPr>
              <w:rPr>
                <w:rFonts w:ascii="宋体" w:hAnsi="宋体"/>
                <w:sz w:val="18"/>
              </w:rPr>
            </w:pPr>
            <w:r>
              <w:rPr>
                <w:rFonts w:ascii="宋体" w:hAnsi="宋体" w:hint="eastAsia"/>
                <w:sz w:val="18"/>
              </w:rPr>
              <w:t xml:space="preserve">    1、小型室外光工作站的输入光功率过高，使光接收模块的输出电平过高，射频信号的指标劣化。</w:t>
            </w:r>
          </w:p>
          <w:p w:rsidR="00BD4C52" w:rsidRDefault="00B57AED">
            <w:pPr>
              <w:ind w:firstLineChars="200" w:firstLine="360"/>
              <w:rPr>
                <w:rFonts w:ascii="宋体" w:hAnsi="宋体"/>
                <w:sz w:val="18"/>
              </w:rPr>
            </w:pPr>
            <w:r>
              <w:rPr>
                <w:rFonts w:ascii="宋体" w:hAnsi="宋体" w:hint="eastAsia"/>
                <w:sz w:val="18"/>
              </w:rPr>
              <w:t>2、输入光发射机射频信号的指标本身较差。</w:t>
            </w:r>
          </w:p>
        </w:tc>
        <w:tc>
          <w:tcPr>
            <w:tcW w:w="3558" w:type="dxa"/>
            <w:vAlign w:val="center"/>
          </w:tcPr>
          <w:p w:rsidR="00BD4C52" w:rsidRDefault="00B57AED">
            <w:pPr>
              <w:ind w:firstLineChars="200" w:firstLine="360"/>
              <w:rPr>
                <w:rFonts w:ascii="宋体" w:hAnsi="宋体"/>
                <w:sz w:val="18"/>
              </w:rPr>
            </w:pPr>
            <w:r>
              <w:rPr>
                <w:rFonts w:ascii="宋体" w:hAnsi="宋体" w:hint="eastAsia"/>
                <w:sz w:val="18"/>
              </w:rPr>
              <w:t>1、检查输入光功率，并作适当调整,使其在规定的范围内；或调整小型室外光工作站的衰减值，以降低输出电平，来改善指标。</w:t>
            </w:r>
          </w:p>
          <w:p w:rsidR="00BD4C52" w:rsidRDefault="00B57AED">
            <w:pPr>
              <w:ind w:firstLineChars="200" w:firstLine="360"/>
              <w:rPr>
                <w:rFonts w:ascii="宋体" w:hAnsi="宋体"/>
                <w:sz w:val="18"/>
              </w:rPr>
            </w:pPr>
            <w:r>
              <w:rPr>
                <w:rFonts w:ascii="宋体" w:hAnsi="宋体" w:hint="eastAsia"/>
                <w:sz w:val="18"/>
              </w:rPr>
              <w:t>2、检查前端机房光发射机射频信号的 指标，并作适当调整。</w:t>
            </w:r>
          </w:p>
        </w:tc>
      </w:tr>
      <w:tr w:rsidR="00BD4C52" w:rsidTr="00CE0CCE">
        <w:trPr>
          <w:trHeight w:val="3477"/>
          <w:jc w:val="center"/>
        </w:trPr>
        <w:tc>
          <w:tcPr>
            <w:tcW w:w="2709" w:type="dxa"/>
            <w:vAlign w:val="center"/>
          </w:tcPr>
          <w:p w:rsidR="00BD4C52" w:rsidRDefault="00B57AED" w:rsidP="00B068B2">
            <w:pPr>
              <w:pStyle w:val="GrmndTxt1"/>
              <w:ind w:firstLineChars="200" w:firstLine="360"/>
              <w:rPr>
                <w:sz w:val="18"/>
              </w:rPr>
            </w:pPr>
            <w:r>
              <w:rPr>
                <w:rFonts w:hint="eastAsia"/>
                <w:sz w:val="18"/>
              </w:rPr>
              <w:t>网络开通后，光接点处的图像有明显的噪点。</w:t>
            </w:r>
          </w:p>
        </w:tc>
        <w:tc>
          <w:tcPr>
            <w:tcW w:w="3402" w:type="dxa"/>
            <w:vAlign w:val="center"/>
          </w:tcPr>
          <w:p w:rsidR="00BD4C52" w:rsidRDefault="00B57AED">
            <w:pPr>
              <w:numPr>
                <w:ilvl w:val="0"/>
                <w:numId w:val="2"/>
              </w:numPr>
              <w:ind w:firstLineChars="200" w:firstLine="360"/>
              <w:rPr>
                <w:rFonts w:ascii="宋体" w:hAnsi="宋体"/>
                <w:sz w:val="18"/>
              </w:rPr>
            </w:pPr>
            <w:r>
              <w:rPr>
                <w:rFonts w:ascii="宋体" w:hAnsi="宋体" w:hint="eastAsia"/>
                <w:sz w:val="18"/>
              </w:rPr>
              <w:t>小型室外光工作站的输入光功率不够，引起载噪比下降。</w:t>
            </w:r>
          </w:p>
          <w:p w:rsidR="00BD4C52" w:rsidRDefault="00B57AED">
            <w:pPr>
              <w:ind w:firstLineChars="200" w:firstLine="360"/>
              <w:rPr>
                <w:rFonts w:ascii="宋体" w:hAnsi="宋体"/>
                <w:sz w:val="18"/>
              </w:rPr>
            </w:pPr>
            <w:r>
              <w:rPr>
                <w:rFonts w:ascii="宋体" w:hAnsi="宋体" w:hint="eastAsia"/>
                <w:sz w:val="18"/>
              </w:rPr>
              <w:t>2、小型室外光工作站的光纤活接头或适配器被污染。</w:t>
            </w:r>
          </w:p>
          <w:p w:rsidR="00BD4C52" w:rsidRDefault="00B57AED">
            <w:pPr>
              <w:ind w:firstLineChars="200" w:firstLine="360"/>
              <w:rPr>
                <w:rFonts w:ascii="宋体" w:hAnsi="宋体"/>
                <w:sz w:val="18"/>
              </w:rPr>
            </w:pPr>
            <w:r>
              <w:rPr>
                <w:rFonts w:ascii="宋体" w:hAnsi="宋体" w:hint="eastAsia"/>
                <w:sz w:val="18"/>
              </w:rPr>
              <w:t>3、输入光发射机的射频信号电平</w:t>
            </w:r>
          </w:p>
          <w:p w:rsidR="00BD4C52" w:rsidRDefault="00B57AED">
            <w:pPr>
              <w:rPr>
                <w:rFonts w:ascii="宋体" w:hAnsi="宋体"/>
                <w:sz w:val="18"/>
              </w:rPr>
            </w:pPr>
            <w:r>
              <w:rPr>
                <w:rFonts w:ascii="宋体" w:hAnsi="宋体" w:hint="eastAsia"/>
                <w:sz w:val="18"/>
              </w:rPr>
              <w:t xml:space="preserve"> 太低，使激光器的调制度不够。</w:t>
            </w:r>
          </w:p>
          <w:p w:rsidR="00BD4C52" w:rsidRDefault="00B57AED">
            <w:pPr>
              <w:ind w:firstLineChars="200" w:firstLine="360"/>
              <w:rPr>
                <w:rFonts w:ascii="宋体" w:hAnsi="宋体"/>
                <w:sz w:val="18"/>
              </w:rPr>
            </w:pPr>
            <w:r>
              <w:rPr>
                <w:rFonts w:ascii="宋体" w:hAnsi="宋体" w:hint="eastAsia"/>
                <w:sz w:val="18"/>
              </w:rPr>
              <w:t>4、系统链路信号的载噪比指标太</w:t>
            </w:r>
          </w:p>
          <w:p w:rsidR="00BD4C52" w:rsidRDefault="00B57AED">
            <w:pPr>
              <w:rPr>
                <w:rFonts w:ascii="宋体" w:hAnsi="宋体"/>
                <w:sz w:val="18"/>
              </w:rPr>
            </w:pPr>
            <w:r>
              <w:rPr>
                <w:rFonts w:ascii="宋体" w:hAnsi="宋体" w:hint="eastAsia"/>
                <w:sz w:val="18"/>
              </w:rPr>
              <w:t xml:space="preserve"> 低。</w:t>
            </w:r>
          </w:p>
        </w:tc>
        <w:tc>
          <w:tcPr>
            <w:tcW w:w="3558" w:type="dxa"/>
            <w:vAlign w:val="center"/>
          </w:tcPr>
          <w:p w:rsidR="00BD4C52" w:rsidRDefault="00B57AED">
            <w:pPr>
              <w:ind w:firstLineChars="200" w:firstLine="360"/>
              <w:rPr>
                <w:rFonts w:ascii="宋体" w:hAnsi="宋体"/>
                <w:sz w:val="18"/>
              </w:rPr>
            </w:pPr>
            <w:r>
              <w:rPr>
                <w:rFonts w:ascii="宋体" w:hAnsi="宋体" w:hint="eastAsia"/>
                <w:sz w:val="18"/>
              </w:rPr>
              <w:t>1、检查光接点处的接收光功率，并作适当调整,使其在规定的范围内。</w:t>
            </w:r>
          </w:p>
          <w:p w:rsidR="00BD4C52" w:rsidRDefault="00B57AED">
            <w:pPr>
              <w:ind w:firstLineChars="200" w:firstLine="360"/>
              <w:rPr>
                <w:rFonts w:ascii="宋体" w:hAnsi="宋体"/>
                <w:sz w:val="18"/>
              </w:rPr>
            </w:pPr>
            <w:r>
              <w:rPr>
                <w:rFonts w:ascii="宋体" w:hAnsi="宋体" w:hint="eastAsia"/>
                <w:sz w:val="18"/>
              </w:rPr>
              <w:t>2、通过清洁光纤接头或适配器等方法，</w:t>
            </w:r>
          </w:p>
          <w:p w:rsidR="00BD4C52" w:rsidRDefault="00B57AED">
            <w:pPr>
              <w:rPr>
                <w:rFonts w:ascii="宋体" w:hAnsi="宋体"/>
                <w:sz w:val="18"/>
              </w:rPr>
            </w:pPr>
            <w:r>
              <w:rPr>
                <w:rFonts w:ascii="宋体" w:hAnsi="宋体" w:hint="eastAsia"/>
                <w:sz w:val="18"/>
              </w:rPr>
              <w:t xml:space="preserve"> 恢复光接点的接收光功率。具体操作方法 参见“光纤活动连接头的清洁维护方法”。</w:t>
            </w:r>
          </w:p>
          <w:p w:rsidR="00BD4C52" w:rsidRDefault="00B57AED">
            <w:pPr>
              <w:ind w:firstLineChars="200" w:firstLine="360"/>
              <w:rPr>
                <w:rFonts w:ascii="宋体" w:hAnsi="宋体"/>
                <w:sz w:val="18"/>
              </w:rPr>
            </w:pPr>
            <w:r>
              <w:rPr>
                <w:rFonts w:ascii="宋体" w:hAnsi="宋体" w:hint="eastAsia"/>
                <w:sz w:val="18"/>
              </w:rPr>
              <w:t>3、检查输入光发射机的射频信号电平，</w:t>
            </w:r>
          </w:p>
          <w:p w:rsidR="00BD4C52" w:rsidRDefault="00B57AED">
            <w:pPr>
              <w:rPr>
                <w:rFonts w:ascii="宋体" w:hAnsi="宋体"/>
                <w:sz w:val="18"/>
              </w:rPr>
            </w:pPr>
            <w:r>
              <w:rPr>
                <w:rFonts w:ascii="宋体" w:hAnsi="宋体" w:hint="eastAsia"/>
                <w:sz w:val="18"/>
              </w:rPr>
              <w:t xml:space="preserve"> 并调整至设备要求的输入范围。（频道数少于15个时，应高于标称值。）</w:t>
            </w:r>
          </w:p>
          <w:p w:rsidR="00BD4C52" w:rsidRDefault="00B57AED">
            <w:pPr>
              <w:ind w:firstLineChars="200" w:firstLine="360"/>
              <w:rPr>
                <w:rFonts w:ascii="宋体" w:hAnsi="宋体"/>
                <w:sz w:val="18"/>
              </w:rPr>
            </w:pPr>
            <w:r>
              <w:rPr>
                <w:rFonts w:ascii="宋体" w:hAnsi="宋体" w:hint="eastAsia"/>
                <w:sz w:val="18"/>
              </w:rPr>
              <w:t>4、用频谱分析仪检查系统链路的载噪比，并作适当调整，确保链路信号的载噪比</w:t>
            </w:r>
            <w:r>
              <w:rPr>
                <w:rFonts w:ascii="宋体" w:hAnsi="宋体"/>
                <w:b/>
                <w:bCs/>
                <w:sz w:val="18"/>
              </w:rPr>
              <w:t>（C/N）</w:t>
            </w:r>
            <w:r>
              <w:rPr>
                <w:rFonts w:ascii="宋体" w:hAnsi="宋体" w:hint="eastAsia"/>
                <w:sz w:val="18"/>
              </w:rPr>
              <w:t>大于</w:t>
            </w:r>
            <w:r>
              <w:rPr>
                <w:rFonts w:ascii="宋体" w:hAnsi="宋体"/>
                <w:b/>
                <w:bCs/>
                <w:sz w:val="18"/>
              </w:rPr>
              <w:t>51dB</w:t>
            </w:r>
            <w:r>
              <w:rPr>
                <w:rFonts w:ascii="宋体" w:hAnsi="宋体" w:hint="eastAsia"/>
                <w:sz w:val="18"/>
              </w:rPr>
              <w:t>。</w:t>
            </w:r>
          </w:p>
        </w:tc>
      </w:tr>
      <w:tr w:rsidR="00BD4C52" w:rsidTr="00CE0CCE">
        <w:trPr>
          <w:trHeight w:val="2967"/>
          <w:jc w:val="center"/>
        </w:trPr>
        <w:tc>
          <w:tcPr>
            <w:tcW w:w="2709" w:type="dxa"/>
            <w:vAlign w:val="center"/>
          </w:tcPr>
          <w:p w:rsidR="00BD4C52" w:rsidRDefault="00B57AED">
            <w:pPr>
              <w:pStyle w:val="GrmndTxt1"/>
              <w:ind w:firstLineChars="200" w:firstLine="360"/>
              <w:rPr>
                <w:sz w:val="18"/>
              </w:rPr>
            </w:pPr>
            <w:r>
              <w:rPr>
                <w:rFonts w:hint="eastAsia"/>
                <w:sz w:val="18"/>
              </w:rPr>
              <w:t>网络开通后，个别光接点处的图像随机出现明显</w:t>
            </w:r>
            <w:proofErr w:type="gramStart"/>
            <w:r>
              <w:rPr>
                <w:rFonts w:hint="eastAsia"/>
                <w:sz w:val="18"/>
              </w:rPr>
              <w:t>的噪点或</w:t>
            </w:r>
            <w:proofErr w:type="gramEnd"/>
            <w:r>
              <w:rPr>
                <w:rFonts w:hint="eastAsia"/>
                <w:sz w:val="18"/>
              </w:rPr>
              <w:t>拉道。</w:t>
            </w:r>
          </w:p>
        </w:tc>
        <w:tc>
          <w:tcPr>
            <w:tcW w:w="3402" w:type="dxa"/>
            <w:vAlign w:val="center"/>
          </w:tcPr>
          <w:p w:rsidR="00BD4C52" w:rsidRDefault="00B57AED">
            <w:pPr>
              <w:pStyle w:val="GrmndTxt1"/>
              <w:ind w:firstLineChars="200" w:firstLine="360"/>
              <w:rPr>
                <w:sz w:val="18"/>
              </w:rPr>
            </w:pPr>
            <w:r>
              <w:rPr>
                <w:rFonts w:hint="eastAsia"/>
                <w:sz w:val="18"/>
              </w:rPr>
              <w:t>光接点处有开路信号干扰或强干扰信号侵入。</w:t>
            </w:r>
          </w:p>
        </w:tc>
        <w:tc>
          <w:tcPr>
            <w:tcW w:w="3558" w:type="dxa"/>
            <w:vAlign w:val="center"/>
          </w:tcPr>
          <w:p w:rsidR="00BD4C52" w:rsidRDefault="00B57AED">
            <w:pPr>
              <w:ind w:firstLineChars="200" w:firstLine="360"/>
              <w:rPr>
                <w:rFonts w:ascii="宋体" w:hAnsi="宋体"/>
                <w:sz w:val="18"/>
              </w:rPr>
            </w:pPr>
            <w:r>
              <w:rPr>
                <w:rFonts w:ascii="宋体" w:hAnsi="宋体" w:hint="eastAsia"/>
                <w:sz w:val="18"/>
              </w:rPr>
              <w:t>1、检查光接点处是否有强干扰信号源，可能的话可更换光接点位置，以避开强干扰信号源的影响。</w:t>
            </w:r>
          </w:p>
          <w:p w:rsidR="00BD4C52" w:rsidRDefault="00B57AED">
            <w:pPr>
              <w:ind w:firstLineChars="200" w:firstLine="360"/>
              <w:rPr>
                <w:rFonts w:ascii="宋体" w:hAnsi="宋体"/>
                <w:sz w:val="18"/>
              </w:rPr>
            </w:pPr>
            <w:r>
              <w:rPr>
                <w:rFonts w:ascii="宋体" w:hAnsi="宋体" w:hint="eastAsia"/>
                <w:sz w:val="18"/>
              </w:rPr>
              <w:t>2、检查光接点以下的电缆线路，是否有屏蔽网或射频连接</w:t>
            </w:r>
            <w:proofErr w:type="gramStart"/>
            <w:r>
              <w:rPr>
                <w:rFonts w:ascii="宋体" w:hAnsi="宋体" w:hint="eastAsia"/>
                <w:sz w:val="18"/>
              </w:rPr>
              <w:t>头存在</w:t>
            </w:r>
            <w:proofErr w:type="gramEnd"/>
            <w:r>
              <w:rPr>
                <w:rFonts w:ascii="宋体" w:hAnsi="宋体" w:hint="eastAsia"/>
                <w:sz w:val="18"/>
              </w:rPr>
              <w:t>屏蔽效果不良的情况。</w:t>
            </w:r>
          </w:p>
          <w:p w:rsidR="00BD4C52" w:rsidRDefault="00B57AED">
            <w:pPr>
              <w:ind w:firstLineChars="200" w:firstLine="360"/>
              <w:rPr>
                <w:rFonts w:ascii="宋体" w:hAnsi="宋体"/>
                <w:sz w:val="18"/>
              </w:rPr>
            </w:pPr>
            <w:r>
              <w:rPr>
                <w:rFonts w:ascii="宋体" w:hAnsi="宋体" w:hint="eastAsia"/>
                <w:sz w:val="18"/>
              </w:rPr>
              <w:t>3、盖</w:t>
            </w:r>
            <w:proofErr w:type="gramStart"/>
            <w:r>
              <w:rPr>
                <w:rFonts w:ascii="宋体" w:hAnsi="宋体" w:hint="eastAsia"/>
                <w:sz w:val="18"/>
              </w:rPr>
              <w:t>紧设备</w:t>
            </w:r>
            <w:proofErr w:type="gramEnd"/>
            <w:r>
              <w:rPr>
                <w:rFonts w:ascii="宋体" w:hAnsi="宋体" w:hint="eastAsia"/>
                <w:sz w:val="18"/>
              </w:rPr>
              <w:t>的机壳，确保其屏蔽效果；</w:t>
            </w:r>
          </w:p>
          <w:p w:rsidR="00BD4C52" w:rsidRDefault="00B57AED">
            <w:pPr>
              <w:rPr>
                <w:rFonts w:ascii="宋体" w:hAnsi="宋体"/>
                <w:sz w:val="18"/>
              </w:rPr>
            </w:pPr>
            <w:r>
              <w:rPr>
                <w:rFonts w:ascii="宋体" w:hAnsi="宋体" w:hint="eastAsia"/>
                <w:sz w:val="18"/>
              </w:rPr>
              <w:t>可能的话在光接点处加装屏蔽罩，并将屏蔽罩可靠接地。</w:t>
            </w:r>
          </w:p>
        </w:tc>
      </w:tr>
      <w:tr w:rsidR="00BD4C52" w:rsidTr="00CE0CCE">
        <w:trPr>
          <w:trHeight w:val="1265"/>
          <w:jc w:val="center"/>
        </w:trPr>
        <w:tc>
          <w:tcPr>
            <w:tcW w:w="2709" w:type="dxa"/>
            <w:vAlign w:val="center"/>
          </w:tcPr>
          <w:p w:rsidR="00BD4C52" w:rsidRDefault="00B57AED">
            <w:pPr>
              <w:pStyle w:val="GrmndTxt1"/>
              <w:ind w:firstLineChars="200" w:firstLine="360"/>
              <w:rPr>
                <w:sz w:val="18"/>
              </w:rPr>
            </w:pPr>
            <w:r>
              <w:rPr>
                <w:rFonts w:hint="eastAsia"/>
                <w:sz w:val="18"/>
              </w:rPr>
              <w:t>网络开通后，个别光接点处的图像出现一条或两条水平滚道。</w:t>
            </w:r>
          </w:p>
        </w:tc>
        <w:tc>
          <w:tcPr>
            <w:tcW w:w="3402" w:type="dxa"/>
            <w:vAlign w:val="center"/>
          </w:tcPr>
          <w:p w:rsidR="00BD4C52" w:rsidRDefault="00B57AED">
            <w:pPr>
              <w:pStyle w:val="GrmndTxt1"/>
              <w:ind w:firstLineChars="200" w:firstLine="360"/>
              <w:rPr>
                <w:sz w:val="18"/>
              </w:rPr>
            </w:pPr>
            <w:r>
              <w:rPr>
                <w:rFonts w:hint="eastAsia"/>
                <w:sz w:val="18"/>
              </w:rPr>
              <w:t>由于设备接地不良或电源接地不良，引起电源交流纹波干扰。</w:t>
            </w:r>
          </w:p>
        </w:tc>
        <w:tc>
          <w:tcPr>
            <w:tcW w:w="3558" w:type="dxa"/>
            <w:vAlign w:val="center"/>
          </w:tcPr>
          <w:p w:rsidR="00BD4C52" w:rsidRDefault="00B57AED">
            <w:pPr>
              <w:ind w:firstLineChars="200" w:firstLine="360"/>
              <w:rPr>
                <w:rFonts w:ascii="宋体" w:hAnsi="宋体"/>
                <w:sz w:val="18"/>
              </w:rPr>
            </w:pPr>
            <w:r>
              <w:rPr>
                <w:rFonts w:ascii="宋体" w:hAnsi="宋体" w:hint="eastAsia"/>
                <w:sz w:val="18"/>
              </w:rPr>
              <w:t>检查设备的接地状况，确保线路中的</w:t>
            </w:r>
          </w:p>
          <w:p w:rsidR="00BD4C52" w:rsidRDefault="00B57AED">
            <w:pPr>
              <w:rPr>
                <w:rFonts w:ascii="宋体" w:hAnsi="宋体"/>
                <w:sz w:val="18"/>
              </w:rPr>
            </w:pPr>
            <w:r>
              <w:rPr>
                <w:rFonts w:ascii="宋体" w:hAnsi="宋体" w:hint="eastAsia"/>
                <w:sz w:val="18"/>
              </w:rPr>
              <w:t xml:space="preserve"> 每个设备都可靠接地，且接地电阻应＜</w:t>
            </w:r>
            <w:r>
              <w:rPr>
                <w:rFonts w:ascii="宋体" w:hAnsi="宋体"/>
                <w:sz w:val="18"/>
              </w:rPr>
              <w:t>4</w:t>
            </w:r>
            <w:r>
              <w:rPr>
                <w:rFonts w:ascii="宋体" w:hAnsi="宋体" w:hint="eastAsia"/>
                <w:sz w:val="18"/>
              </w:rPr>
              <w:t>Ω。</w:t>
            </w:r>
          </w:p>
        </w:tc>
      </w:tr>
      <w:tr w:rsidR="00BD4C52" w:rsidTr="00CE0CCE">
        <w:trPr>
          <w:trHeight w:val="1821"/>
          <w:jc w:val="center"/>
        </w:trPr>
        <w:tc>
          <w:tcPr>
            <w:tcW w:w="2709" w:type="dxa"/>
            <w:vAlign w:val="center"/>
          </w:tcPr>
          <w:p w:rsidR="00BD4C52" w:rsidRDefault="00B57AED">
            <w:pPr>
              <w:pStyle w:val="GrmndTxt1"/>
              <w:ind w:firstLineChars="200" w:firstLine="360"/>
              <w:rPr>
                <w:sz w:val="18"/>
              </w:rPr>
            </w:pPr>
            <w:r>
              <w:rPr>
                <w:rFonts w:hint="eastAsia"/>
                <w:sz w:val="18"/>
              </w:rPr>
              <w:t>网络开通后，光接点处的接收光功率不稳定，有较大连续变化，输出射频信号也不稳定；但检测光发射机的输出光功率却正常。</w:t>
            </w:r>
          </w:p>
        </w:tc>
        <w:tc>
          <w:tcPr>
            <w:tcW w:w="3402" w:type="dxa"/>
            <w:vAlign w:val="center"/>
          </w:tcPr>
          <w:p w:rsidR="00BD4C52" w:rsidRDefault="00B57AED">
            <w:pPr>
              <w:pStyle w:val="GrmndTxt1"/>
              <w:ind w:firstLineChars="200" w:firstLine="360"/>
              <w:rPr>
                <w:sz w:val="18"/>
              </w:rPr>
            </w:pPr>
            <w:r>
              <w:rPr>
                <w:rFonts w:hint="eastAsia"/>
                <w:sz w:val="18"/>
              </w:rPr>
              <w:t>光纤活动连接头的类型不匹配，可能是</w:t>
            </w:r>
            <w:r>
              <w:rPr>
                <w:b/>
                <w:bCs/>
                <w:sz w:val="18"/>
              </w:rPr>
              <w:t>APC</w:t>
            </w:r>
            <w:r>
              <w:rPr>
                <w:rFonts w:hint="eastAsia"/>
                <w:sz w:val="18"/>
              </w:rPr>
              <w:t>型连接头对</w:t>
            </w:r>
            <w:r>
              <w:rPr>
                <w:b/>
                <w:bCs/>
                <w:sz w:val="18"/>
              </w:rPr>
              <w:t>PC</w:t>
            </w:r>
            <w:r>
              <w:rPr>
                <w:rFonts w:hint="eastAsia"/>
                <w:sz w:val="18"/>
              </w:rPr>
              <w:t>型连接头，导致光信号无法正常传输。</w:t>
            </w:r>
          </w:p>
          <w:p w:rsidR="00BD4C52" w:rsidRDefault="00B57AED">
            <w:pPr>
              <w:pStyle w:val="GrmndTxt1"/>
              <w:ind w:firstLineChars="200" w:firstLine="360"/>
              <w:rPr>
                <w:sz w:val="18"/>
              </w:rPr>
            </w:pPr>
            <w:r>
              <w:rPr>
                <w:rFonts w:hint="eastAsia"/>
                <w:sz w:val="18"/>
              </w:rPr>
              <w:t>光纤活动连接头或适配器被严重污染，或适配器已受损。</w:t>
            </w:r>
          </w:p>
        </w:tc>
        <w:tc>
          <w:tcPr>
            <w:tcW w:w="3558" w:type="dxa"/>
            <w:vAlign w:val="center"/>
          </w:tcPr>
          <w:p w:rsidR="00BD4C52" w:rsidRDefault="00B57AED">
            <w:pPr>
              <w:ind w:firstLineChars="200" w:firstLine="360"/>
              <w:rPr>
                <w:rFonts w:ascii="宋体" w:hAnsi="宋体"/>
                <w:sz w:val="18"/>
              </w:rPr>
            </w:pPr>
            <w:r>
              <w:rPr>
                <w:rFonts w:ascii="宋体" w:hAnsi="宋体" w:hint="eastAsia"/>
                <w:sz w:val="18"/>
              </w:rPr>
              <w:t>1、检查光纤活动连接头的类型，应选</w:t>
            </w:r>
          </w:p>
          <w:p w:rsidR="00BD4C52" w:rsidRDefault="00B57AED">
            <w:pPr>
              <w:rPr>
                <w:rFonts w:ascii="宋体" w:hAnsi="宋体"/>
                <w:sz w:val="18"/>
              </w:rPr>
            </w:pPr>
            <w:r>
              <w:rPr>
                <w:rFonts w:ascii="宋体" w:hAnsi="宋体" w:hint="eastAsia"/>
                <w:sz w:val="18"/>
              </w:rPr>
              <w:t xml:space="preserve"> 用</w:t>
            </w:r>
            <w:r>
              <w:rPr>
                <w:rFonts w:ascii="宋体" w:hAnsi="宋体"/>
                <w:b/>
                <w:bCs/>
                <w:sz w:val="18"/>
              </w:rPr>
              <w:t>APC</w:t>
            </w:r>
            <w:r>
              <w:rPr>
                <w:rFonts w:ascii="宋体" w:hAnsi="宋体" w:hint="eastAsia"/>
                <w:sz w:val="18"/>
              </w:rPr>
              <w:t>型光纤活动连接头，确保光信号</w:t>
            </w:r>
          </w:p>
          <w:p w:rsidR="00BD4C52" w:rsidRDefault="00B57AED">
            <w:pPr>
              <w:rPr>
                <w:rFonts w:ascii="宋体" w:hAnsi="宋体"/>
                <w:sz w:val="18"/>
              </w:rPr>
            </w:pPr>
            <w:r>
              <w:rPr>
                <w:rFonts w:ascii="宋体" w:hAnsi="宋体" w:hint="eastAsia"/>
                <w:sz w:val="18"/>
              </w:rPr>
              <w:t xml:space="preserve"> 的正常传输。</w:t>
            </w:r>
          </w:p>
          <w:p w:rsidR="00BD4C52" w:rsidRDefault="00B57AED">
            <w:pPr>
              <w:ind w:firstLineChars="200" w:firstLine="360"/>
              <w:rPr>
                <w:rFonts w:ascii="宋体" w:hAnsi="宋体"/>
                <w:sz w:val="18"/>
              </w:rPr>
            </w:pPr>
            <w:r>
              <w:rPr>
                <w:rFonts w:ascii="宋体" w:hAnsi="宋体" w:hint="eastAsia"/>
                <w:sz w:val="18"/>
              </w:rPr>
              <w:t>2、清洗被污染的光纤活接头或适配器。</w:t>
            </w:r>
          </w:p>
          <w:p w:rsidR="00BD4C52" w:rsidRDefault="00B57AED">
            <w:pPr>
              <w:rPr>
                <w:rFonts w:ascii="宋体" w:hAnsi="宋体"/>
                <w:sz w:val="18"/>
              </w:rPr>
            </w:pPr>
            <w:r>
              <w:rPr>
                <w:rFonts w:ascii="宋体" w:hAnsi="宋体" w:hint="eastAsia"/>
                <w:sz w:val="18"/>
              </w:rPr>
              <w:t xml:space="preserve"> 具体操作方法参见“光纤活动连接头的清</w:t>
            </w:r>
          </w:p>
          <w:p w:rsidR="00BD4C52" w:rsidRDefault="00B57AED">
            <w:pPr>
              <w:rPr>
                <w:rFonts w:ascii="宋体" w:hAnsi="宋体"/>
                <w:sz w:val="18"/>
              </w:rPr>
            </w:pPr>
            <w:r>
              <w:rPr>
                <w:rFonts w:ascii="宋体" w:hAnsi="宋体" w:hint="eastAsia"/>
                <w:sz w:val="18"/>
              </w:rPr>
              <w:t xml:space="preserve"> </w:t>
            </w:r>
            <w:proofErr w:type="gramStart"/>
            <w:r>
              <w:rPr>
                <w:rFonts w:ascii="宋体" w:hAnsi="宋体" w:hint="eastAsia"/>
                <w:sz w:val="18"/>
              </w:rPr>
              <w:t>洁维护</w:t>
            </w:r>
            <w:proofErr w:type="gramEnd"/>
            <w:r>
              <w:rPr>
                <w:rFonts w:ascii="宋体" w:hAnsi="宋体" w:hint="eastAsia"/>
                <w:sz w:val="18"/>
              </w:rPr>
              <w:t>方法</w:t>
            </w:r>
            <w:proofErr w:type="gramStart"/>
            <w:r>
              <w:rPr>
                <w:rFonts w:ascii="宋体" w:hAnsi="宋体" w:hint="eastAsia"/>
                <w:sz w:val="18"/>
              </w:rPr>
              <w:t>”</w:t>
            </w:r>
            <w:proofErr w:type="gramEnd"/>
            <w:r>
              <w:rPr>
                <w:rFonts w:ascii="宋体" w:hAnsi="宋体" w:hint="eastAsia"/>
                <w:sz w:val="18"/>
              </w:rPr>
              <w:t>。</w:t>
            </w:r>
          </w:p>
          <w:p w:rsidR="00BD4C52" w:rsidRDefault="00B57AED">
            <w:pPr>
              <w:rPr>
                <w:rFonts w:ascii="宋体" w:hAnsi="宋体"/>
                <w:sz w:val="18"/>
              </w:rPr>
            </w:pPr>
            <w:r>
              <w:rPr>
                <w:rFonts w:ascii="宋体" w:hAnsi="宋体" w:hint="eastAsia"/>
                <w:sz w:val="18"/>
              </w:rPr>
              <w:t xml:space="preserve">    3、更换已损坏的适配器。</w:t>
            </w:r>
          </w:p>
        </w:tc>
        <w:bookmarkStart w:id="0" w:name="_GoBack"/>
        <w:bookmarkEnd w:id="0"/>
      </w:tr>
    </w:tbl>
    <w:p w:rsidR="00BD4C52" w:rsidRDefault="00BD4C52">
      <w:pPr>
        <w:rPr>
          <w:rFonts w:ascii="宋体" w:hAnsi="宋体"/>
          <w:b/>
          <w:bCs/>
          <w:sz w:val="28"/>
          <w:szCs w:val="28"/>
        </w:rPr>
      </w:pPr>
    </w:p>
    <w:p w:rsidR="00BD4C52" w:rsidRDefault="00B57AED" w:rsidP="004530C5">
      <w:pPr>
        <w:pStyle w:val="5"/>
      </w:pPr>
      <w:r>
        <w:rPr>
          <w:rFonts w:ascii="宋体" w:hAnsi="宋体" w:hint="eastAsia"/>
        </w:rPr>
        <w:t>八、</w:t>
      </w:r>
      <w:r>
        <w:rPr>
          <w:rFonts w:hint="eastAsia"/>
        </w:rPr>
        <w:t>光纤活接头的清洁维护方法</w:t>
      </w:r>
    </w:p>
    <w:p w:rsidR="00BD4C52" w:rsidRDefault="00B57AED">
      <w:pPr>
        <w:pStyle w:val="a4"/>
        <w:ind w:firstLineChars="150" w:firstLine="315"/>
        <w:rPr>
          <w:rFonts w:ascii="宋体" w:hAnsi="宋体"/>
          <w:sz w:val="21"/>
        </w:rPr>
      </w:pPr>
      <w:r>
        <w:rPr>
          <w:rFonts w:ascii="宋体" w:hAnsi="宋体" w:hint="eastAsia"/>
          <w:sz w:val="21"/>
        </w:rPr>
        <w:t>有很多时候，我们会把光功率的下降和小型室外光工作站输出电平的降低误判为光设备故障，实际是由光纤活接头的不正确连接或光纤活接头被尘土或污垢污染所致。</w:t>
      </w:r>
    </w:p>
    <w:p w:rsidR="00BD4C52" w:rsidRDefault="00B57AED">
      <w:pPr>
        <w:pStyle w:val="a4"/>
        <w:ind w:firstLineChars="150" w:firstLine="315"/>
        <w:rPr>
          <w:rFonts w:ascii="宋体" w:hAnsi="宋体"/>
          <w:sz w:val="21"/>
        </w:rPr>
      </w:pPr>
      <w:r>
        <w:rPr>
          <w:rFonts w:ascii="宋体" w:hAnsi="宋体" w:hint="eastAsia"/>
          <w:sz w:val="21"/>
        </w:rPr>
        <w:t>下面介绍一下光纤活接头常见的清洗维护操作方法。</w:t>
      </w:r>
    </w:p>
    <w:p w:rsidR="00BD4C52" w:rsidRDefault="00B57AED">
      <w:pPr>
        <w:numPr>
          <w:ilvl w:val="0"/>
          <w:numId w:val="3"/>
        </w:numPr>
        <w:rPr>
          <w:rFonts w:ascii="宋体" w:hAnsi="宋体"/>
          <w:sz w:val="24"/>
        </w:rPr>
      </w:pPr>
      <w:r>
        <w:rPr>
          <w:rFonts w:ascii="宋体" w:hAnsi="宋体" w:hint="eastAsia"/>
        </w:rPr>
        <w:t>从适配器上小心地旋下光纤活接头，并避免带光的光纤活接头对准人体或人眼，以免对人体造成伤害。</w:t>
      </w:r>
    </w:p>
    <w:p w:rsidR="00BD4C52" w:rsidRDefault="00B57AED">
      <w:pPr>
        <w:numPr>
          <w:ilvl w:val="0"/>
          <w:numId w:val="3"/>
        </w:numPr>
        <w:rPr>
          <w:rFonts w:ascii="宋体" w:hAnsi="宋体"/>
          <w:sz w:val="24"/>
        </w:rPr>
      </w:pPr>
      <w:r>
        <w:rPr>
          <w:rFonts w:ascii="宋体" w:hAnsi="宋体" w:hint="eastAsia"/>
        </w:rPr>
        <w:t>用质地良好的无尘纸或医用脱脂酒精棉进行小心清洗；如用脱脂酒精棉清洗，清洗完毕，还需等</w:t>
      </w:r>
      <w:r>
        <w:rPr>
          <w:b/>
          <w:bCs/>
        </w:rPr>
        <w:t>1~2</w:t>
      </w:r>
      <w:r>
        <w:rPr>
          <w:rFonts w:ascii="宋体" w:hAnsi="宋体" w:hint="eastAsia"/>
        </w:rPr>
        <w:t>分钟，让活动连接头表面晾干。</w:t>
      </w:r>
    </w:p>
    <w:p w:rsidR="00BD4C52" w:rsidRDefault="00B57AED">
      <w:pPr>
        <w:numPr>
          <w:ilvl w:val="0"/>
          <w:numId w:val="3"/>
        </w:numPr>
        <w:rPr>
          <w:rFonts w:ascii="宋体" w:hAnsi="宋体"/>
          <w:b/>
          <w:sz w:val="24"/>
        </w:rPr>
      </w:pPr>
      <w:r>
        <w:rPr>
          <w:rFonts w:ascii="宋体" w:hAnsi="宋体" w:hint="eastAsia"/>
        </w:rPr>
        <w:t>清洗完的光纤活动连接头，接入光功率计，检测输出光功率，以确认光纤活动连接头已被清洗干净。</w:t>
      </w:r>
    </w:p>
    <w:p w:rsidR="00BD4C52" w:rsidRDefault="00B57AED">
      <w:pPr>
        <w:numPr>
          <w:ilvl w:val="0"/>
          <w:numId w:val="3"/>
        </w:numPr>
        <w:rPr>
          <w:rFonts w:ascii="宋体" w:hAnsi="宋体"/>
          <w:b/>
          <w:sz w:val="24"/>
        </w:rPr>
      </w:pPr>
      <w:r>
        <w:rPr>
          <w:rFonts w:ascii="宋体" w:hAnsi="宋体" w:hint="eastAsia"/>
        </w:rPr>
        <w:t>清洗干净的光纤活动连接头接回适配器时，应注意用力适当，以免用力过猛使适配器内的陶瓷管破裂。</w:t>
      </w:r>
    </w:p>
    <w:p w:rsidR="00BD4C52" w:rsidRDefault="00B57AED">
      <w:pPr>
        <w:numPr>
          <w:ilvl w:val="0"/>
          <w:numId w:val="3"/>
        </w:numPr>
        <w:rPr>
          <w:rFonts w:ascii="宋体" w:hAnsi="宋体"/>
          <w:b/>
          <w:sz w:val="24"/>
        </w:rPr>
      </w:pPr>
      <w:r>
        <w:rPr>
          <w:rFonts w:ascii="宋体" w:hAnsi="宋体" w:hint="eastAsia"/>
        </w:rPr>
        <w:t>光纤活动连接头清洗后，输出光功率还不正常，此时应卸下适配器，旋下机内的另一个连接头对其进行清洗；如清洗完后，光功率仍偏低，此时可能适配器内部已被污染，应对适配器进行清洗。（注意：拆卸适配器时应小心操作，以免损伤机内光纤。）</w:t>
      </w:r>
    </w:p>
    <w:p w:rsidR="00BD4C52" w:rsidRPr="004530C5" w:rsidRDefault="00B57AED" w:rsidP="004530C5">
      <w:pPr>
        <w:numPr>
          <w:ilvl w:val="0"/>
          <w:numId w:val="3"/>
        </w:numPr>
        <w:rPr>
          <w:rFonts w:ascii="宋体" w:hAnsi="宋体"/>
          <w:b/>
          <w:sz w:val="24"/>
        </w:rPr>
      </w:pPr>
      <w:r>
        <w:rPr>
          <w:rFonts w:ascii="宋体" w:hAnsi="宋体" w:hint="eastAsia"/>
        </w:rPr>
        <w:t>适配器清洗时，可用专用的压缩空气或脱脂酒精棉条进行清洗。用压缩空气清洗时，用压缩空气罐的喷嘴对准适配器的陶瓷管，把压缩空气吹入陶瓷管进行清洗；用脱脂酒精棉条清洗时，把酒精棉条小心穿入陶瓷管内进行清洗。注意酒精棉条的穿入方向应始终一致，否则可能无法到达理想的清洗效果。</w:t>
      </w:r>
    </w:p>
    <w:p w:rsidR="00BD4C52" w:rsidRDefault="00B57AED" w:rsidP="004530C5">
      <w:pPr>
        <w:pStyle w:val="5"/>
      </w:pPr>
      <w:r>
        <w:rPr>
          <w:rFonts w:hint="eastAsia"/>
        </w:rPr>
        <w:t>九、</w:t>
      </w:r>
      <w:r>
        <w:t>售后服务说明</w:t>
      </w:r>
    </w:p>
    <w:p w:rsidR="00BD4C52" w:rsidRDefault="00B57AED">
      <w:pPr>
        <w:numPr>
          <w:ilvl w:val="0"/>
          <w:numId w:val="4"/>
        </w:numPr>
        <w:rPr>
          <w:rFonts w:ascii="宋体" w:hAnsi="宋体"/>
        </w:rPr>
      </w:pPr>
      <w:r>
        <w:rPr>
          <w:rFonts w:ascii="宋体" w:hAnsi="宋体" w:hint="eastAsia"/>
        </w:rPr>
        <w:t>我公司承诺：产品将免费保修十三个月（以产品合格证上标识的出厂时间为起始日），需延长保修期限以双方的供货协议为准。并终身负责维修。对于因用户误操作或由于不可抗拒的自然因素引起的设备故障，我公司将只负责维修，并收取适当的材料成本费。</w:t>
      </w:r>
    </w:p>
    <w:p w:rsidR="00BD4C52" w:rsidRDefault="00B57AED">
      <w:pPr>
        <w:numPr>
          <w:ilvl w:val="0"/>
          <w:numId w:val="4"/>
        </w:numPr>
        <w:rPr>
          <w:rFonts w:ascii="宋体" w:hAnsi="宋体"/>
        </w:rPr>
      </w:pPr>
      <w:r>
        <w:rPr>
          <w:rFonts w:ascii="宋体" w:hAnsi="宋体" w:hint="eastAsia"/>
        </w:rPr>
        <w:t>在设备出现故障时，应立即与当地经销商联系，或直接拨打我公司的技术支持热线0571-</w:t>
      </w:r>
      <w:r>
        <w:t xml:space="preserve"> </w:t>
      </w:r>
      <w:r>
        <w:rPr>
          <w:rFonts w:ascii="宋体" w:hAnsi="宋体"/>
        </w:rPr>
        <w:t>82563391</w:t>
      </w:r>
      <w:r>
        <w:rPr>
          <w:rFonts w:ascii="宋体" w:hAnsi="宋体" w:hint="eastAsia"/>
        </w:rPr>
        <w:t xml:space="preserve">、 </w:t>
      </w:r>
      <w:r>
        <w:rPr>
          <w:rFonts w:ascii="宋体" w:hAnsi="宋体"/>
        </w:rPr>
        <w:t>18958156178</w:t>
      </w:r>
      <w:r>
        <w:rPr>
          <w:rFonts w:ascii="宋体" w:hAnsi="宋体" w:hint="eastAsia"/>
        </w:rPr>
        <w:t>；维修热线 0571-</w:t>
      </w:r>
      <w:r>
        <w:t xml:space="preserve"> </w:t>
      </w:r>
      <w:r>
        <w:rPr>
          <w:rFonts w:ascii="宋体" w:hAnsi="宋体"/>
        </w:rPr>
        <w:t>82576001</w:t>
      </w:r>
      <w:r>
        <w:rPr>
          <w:rFonts w:ascii="宋体" w:hAnsi="宋体" w:hint="eastAsia"/>
        </w:rPr>
        <w:t>。</w:t>
      </w:r>
    </w:p>
    <w:p w:rsidR="00BD4C52" w:rsidRDefault="00B57AED">
      <w:pPr>
        <w:numPr>
          <w:ilvl w:val="0"/>
          <w:numId w:val="4"/>
        </w:numPr>
        <w:rPr>
          <w:rFonts w:ascii="宋体" w:hAnsi="宋体"/>
        </w:rPr>
      </w:pPr>
      <w:r>
        <w:rPr>
          <w:rFonts w:ascii="宋体" w:hAnsi="宋体" w:hint="eastAsia"/>
        </w:rPr>
        <w:t>故障设备的现场检修需由专业技术人员进行操作，以免引起设备更严重的损坏。</w:t>
      </w:r>
    </w:p>
    <w:p w:rsidR="00BD4C52" w:rsidRDefault="00B57AED">
      <w:pPr>
        <w:ind w:leftChars="147" w:left="1342" w:hangingChars="490" w:hanging="1033"/>
        <w:rPr>
          <w:rFonts w:ascii="宋体" w:hAnsi="宋体"/>
        </w:rPr>
      </w:pPr>
      <w:r>
        <w:rPr>
          <w:rFonts w:ascii="宋体" w:hAnsi="宋体" w:hint="eastAsia"/>
          <w:b/>
        </w:rPr>
        <w:t>特别注意：</w:t>
      </w:r>
      <w:r>
        <w:rPr>
          <w:rFonts w:ascii="宋体" w:hAnsi="宋体" w:hint="eastAsia"/>
        </w:rPr>
        <w:t>对于已被用户自行拆卸维修过的设备，我公司不予免费保修，将收取合理的维修费用和材料费用。</w:t>
      </w:r>
    </w:p>
    <w:p w:rsidR="00BD4C52" w:rsidRDefault="00BD4C52">
      <w:pPr>
        <w:ind w:leftChars="147" w:left="1338" w:hangingChars="490" w:hanging="1029"/>
        <w:rPr>
          <w:rFonts w:ascii="宋体" w:hAnsi="宋体"/>
        </w:rPr>
      </w:pPr>
    </w:p>
    <w:p w:rsidR="00BD4C52" w:rsidRDefault="00BD4C52">
      <w:pPr>
        <w:ind w:leftChars="147" w:left="1338" w:hangingChars="490" w:hanging="1029"/>
        <w:rPr>
          <w:rFonts w:ascii="宋体" w:hAnsi="宋体"/>
        </w:rPr>
      </w:pPr>
    </w:p>
    <w:p w:rsidR="00BD4C52" w:rsidRDefault="00BD4C52">
      <w:pPr>
        <w:ind w:leftChars="147" w:left="1338" w:hangingChars="490" w:hanging="1029"/>
        <w:rPr>
          <w:rFonts w:ascii="宋体" w:hAnsi="宋体"/>
        </w:rPr>
      </w:pPr>
    </w:p>
    <w:p w:rsidR="00BD4C52" w:rsidRDefault="00BD4C52">
      <w:pPr>
        <w:ind w:leftChars="147" w:left="1338" w:hangingChars="490" w:hanging="1029"/>
        <w:rPr>
          <w:rFonts w:ascii="宋体" w:hAnsi="宋体"/>
        </w:rPr>
      </w:pPr>
    </w:p>
    <w:p w:rsidR="00BD4C52" w:rsidRDefault="00BD4C52">
      <w:pPr>
        <w:ind w:leftChars="147" w:left="1338" w:hangingChars="490" w:hanging="1029"/>
        <w:rPr>
          <w:rFonts w:ascii="宋体" w:hAnsi="宋体"/>
        </w:rPr>
      </w:pPr>
    </w:p>
    <w:p w:rsidR="00BD4C52" w:rsidRDefault="00B57AED">
      <w:pPr>
        <w:rPr>
          <w:rFonts w:ascii="黑体" w:eastAsia="黑体"/>
          <w:b/>
        </w:rPr>
      </w:pPr>
      <w:r>
        <w:rPr>
          <w:rFonts w:ascii="黑体" w:eastAsia="黑体" w:hint="eastAsia"/>
          <w:b/>
          <w:position w:val="4"/>
          <w:sz w:val="24"/>
        </w:rPr>
        <w:t xml:space="preserve"> </w:t>
      </w:r>
    </w:p>
    <w:p w:rsidR="00BD4C52" w:rsidRDefault="00BD4C52">
      <w:pPr>
        <w:rPr>
          <w:rFonts w:ascii="黑体" w:eastAsia="黑体"/>
          <w:b/>
        </w:rPr>
      </w:pPr>
    </w:p>
    <w:p w:rsidR="00BD4C52" w:rsidRPr="00281B44" w:rsidRDefault="00B57AED" w:rsidP="004530C5">
      <w:pPr>
        <w:pStyle w:val="4"/>
        <w:jc w:val="center"/>
      </w:pPr>
      <w:r w:rsidRPr="00281B44">
        <w:rPr>
          <w:rFonts w:hint="eastAsia"/>
        </w:rPr>
        <w:t>杭</w:t>
      </w:r>
      <w:r w:rsidRPr="00281B44">
        <w:rPr>
          <w:rFonts w:hint="eastAsia"/>
        </w:rPr>
        <w:t xml:space="preserve"> </w:t>
      </w:r>
      <w:r w:rsidRPr="00281B44">
        <w:rPr>
          <w:rFonts w:hint="eastAsia"/>
        </w:rPr>
        <w:t>州</w:t>
      </w:r>
      <w:r w:rsidRPr="00281B44">
        <w:rPr>
          <w:rFonts w:hint="eastAsia"/>
        </w:rPr>
        <w:t xml:space="preserve"> </w:t>
      </w:r>
      <w:r w:rsidRPr="00281B44">
        <w:rPr>
          <w:rFonts w:hint="eastAsia"/>
        </w:rPr>
        <w:t>万</w:t>
      </w:r>
      <w:r w:rsidRPr="00281B44">
        <w:rPr>
          <w:rFonts w:hint="eastAsia"/>
        </w:rPr>
        <w:t xml:space="preserve"> </w:t>
      </w:r>
      <w:r w:rsidRPr="00281B44">
        <w:rPr>
          <w:rFonts w:hint="eastAsia"/>
        </w:rPr>
        <w:t>隆</w:t>
      </w:r>
      <w:r w:rsidRPr="00281B44">
        <w:rPr>
          <w:rFonts w:hint="eastAsia"/>
        </w:rPr>
        <w:t xml:space="preserve"> </w:t>
      </w:r>
      <w:r w:rsidRPr="00281B44">
        <w:rPr>
          <w:rFonts w:hint="eastAsia"/>
        </w:rPr>
        <w:t>光</w:t>
      </w:r>
      <w:r w:rsidRPr="00281B44">
        <w:rPr>
          <w:rFonts w:hint="eastAsia"/>
        </w:rPr>
        <w:t xml:space="preserve"> </w:t>
      </w:r>
      <w:r w:rsidRPr="00281B44">
        <w:rPr>
          <w:rFonts w:hint="eastAsia"/>
        </w:rPr>
        <w:t>电</w:t>
      </w:r>
      <w:r w:rsidRPr="00281B44">
        <w:rPr>
          <w:rFonts w:hint="eastAsia"/>
        </w:rPr>
        <w:t xml:space="preserve"> </w:t>
      </w:r>
      <w:r w:rsidRPr="00281B44">
        <w:rPr>
          <w:rFonts w:hint="eastAsia"/>
        </w:rPr>
        <w:t>设</w:t>
      </w:r>
      <w:r w:rsidRPr="00281B44">
        <w:rPr>
          <w:rFonts w:hint="eastAsia"/>
        </w:rPr>
        <w:t xml:space="preserve"> </w:t>
      </w:r>
      <w:r w:rsidRPr="00281B44">
        <w:rPr>
          <w:rFonts w:hint="eastAsia"/>
        </w:rPr>
        <w:t>备</w:t>
      </w:r>
      <w:r w:rsidRPr="00281B44">
        <w:rPr>
          <w:rFonts w:hint="eastAsia"/>
        </w:rPr>
        <w:t xml:space="preserve"> </w:t>
      </w:r>
      <w:r w:rsidRPr="00281B44">
        <w:rPr>
          <w:rFonts w:hint="eastAsia"/>
        </w:rPr>
        <w:t>股</w:t>
      </w:r>
      <w:r w:rsidRPr="00281B44">
        <w:rPr>
          <w:rFonts w:hint="eastAsia"/>
        </w:rPr>
        <w:t xml:space="preserve"> </w:t>
      </w:r>
      <w:r w:rsidRPr="00281B44">
        <w:rPr>
          <w:rFonts w:hint="eastAsia"/>
        </w:rPr>
        <w:t>份</w:t>
      </w:r>
      <w:r w:rsidRPr="00281B44">
        <w:rPr>
          <w:rFonts w:hint="eastAsia"/>
        </w:rPr>
        <w:t xml:space="preserve"> </w:t>
      </w:r>
      <w:r w:rsidRPr="00281B44">
        <w:rPr>
          <w:rFonts w:hint="eastAsia"/>
        </w:rPr>
        <w:t>有</w:t>
      </w:r>
      <w:r w:rsidRPr="00281B44">
        <w:rPr>
          <w:rFonts w:hint="eastAsia"/>
        </w:rPr>
        <w:t xml:space="preserve"> </w:t>
      </w:r>
      <w:r w:rsidRPr="00281B44">
        <w:rPr>
          <w:rFonts w:hint="eastAsia"/>
        </w:rPr>
        <w:t>限</w:t>
      </w:r>
      <w:r w:rsidRPr="00281B44">
        <w:rPr>
          <w:rFonts w:hint="eastAsia"/>
        </w:rPr>
        <w:t xml:space="preserve"> </w:t>
      </w:r>
      <w:r w:rsidRPr="00281B44">
        <w:rPr>
          <w:rFonts w:hint="eastAsia"/>
        </w:rPr>
        <w:t>公</w:t>
      </w:r>
      <w:r w:rsidRPr="00281B44">
        <w:rPr>
          <w:rFonts w:hint="eastAsia"/>
        </w:rPr>
        <w:t xml:space="preserve"> </w:t>
      </w:r>
      <w:r w:rsidRPr="00281B44">
        <w:rPr>
          <w:rFonts w:hint="eastAsia"/>
        </w:rPr>
        <w:t>司</w:t>
      </w:r>
      <w:r w:rsidRPr="00281B44">
        <w:rPr>
          <w:rFonts w:hint="eastAsia"/>
        </w:rPr>
        <w:t xml:space="preserve">     </w:t>
      </w:r>
      <w:r w:rsidRPr="00281B44">
        <w:rPr>
          <w:rFonts w:hint="eastAsia"/>
        </w:rPr>
        <w:t>编</w:t>
      </w:r>
      <w:r w:rsidRPr="00281B44">
        <w:rPr>
          <w:rFonts w:hint="eastAsia"/>
        </w:rPr>
        <w:t xml:space="preserve">  </w:t>
      </w:r>
      <w:r w:rsidRPr="00281B44">
        <w:rPr>
          <w:rFonts w:hint="eastAsia"/>
        </w:rPr>
        <w:t>制</w:t>
      </w:r>
    </w:p>
    <w:p w:rsidR="00B57AED" w:rsidRPr="00C85EA1" w:rsidRDefault="00B57AED" w:rsidP="004530C5">
      <w:pPr>
        <w:pStyle w:val="4"/>
        <w:jc w:val="center"/>
        <w:rPr>
          <w:rFonts w:ascii="宋体" w:hAnsi="宋体"/>
        </w:rPr>
      </w:pPr>
      <w:r w:rsidRPr="00C85EA1">
        <w:rPr>
          <w:rFonts w:ascii="黑体" w:hint="eastAsia"/>
        </w:rPr>
        <w:t>网址：</w:t>
      </w:r>
      <w:r w:rsidRPr="00C85EA1">
        <w:t>http://</w:t>
      </w:r>
      <w:r w:rsidRPr="00C85EA1">
        <w:rPr>
          <w:rFonts w:hint="eastAsia"/>
        </w:rPr>
        <w:t>www.prevail-catv.com</w:t>
      </w:r>
    </w:p>
    <w:sectPr w:rsidR="00B57AED" w:rsidRPr="00C85EA1">
      <w:headerReference w:type="default" r:id="rId13"/>
      <w:footerReference w:type="even" r:id="rId14"/>
      <w:footerReference w:type="default" r:id="rId15"/>
      <w:pgSz w:w="11906" w:h="16838"/>
      <w:pgMar w:top="1440" w:right="1133" w:bottom="1440" w:left="1134" w:header="851" w:footer="992" w:gutter="0"/>
      <w:pgNumType w:fmt="numberInDash"/>
      <w:cols w:space="72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3194" w:rsidRDefault="00753194">
      <w:r>
        <w:separator/>
      </w:r>
    </w:p>
  </w:endnote>
  <w:endnote w:type="continuationSeparator" w:id="0">
    <w:p w:rsidR="00753194" w:rsidRDefault="007531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4C52" w:rsidRDefault="00B57AED">
    <w:pPr>
      <w:pStyle w:val="a6"/>
      <w:framePr w:wrap="around" w:vAnchor="text" w:hAnchor="margin" w:xAlign="center" w:y="1"/>
      <w:rPr>
        <w:rStyle w:val="a3"/>
      </w:rPr>
    </w:pPr>
    <w:r>
      <w:fldChar w:fldCharType="begin"/>
    </w:r>
    <w:r>
      <w:rPr>
        <w:rStyle w:val="a3"/>
      </w:rPr>
      <w:instrText xml:space="preserve">PAGE  </w:instrText>
    </w:r>
    <w:r>
      <w:fldChar w:fldCharType="separate"/>
    </w:r>
    <w:r>
      <w:rPr>
        <w:rStyle w:val="a3"/>
      </w:rPr>
      <w:t>1</w:t>
    </w:r>
    <w:r>
      <w:fldChar w:fldCharType="end"/>
    </w:r>
  </w:p>
  <w:p w:rsidR="00BD4C52" w:rsidRDefault="00BD4C52">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4C52" w:rsidRDefault="00B57AED">
    <w:pPr>
      <w:pStyle w:val="a6"/>
      <w:framePr w:wrap="around" w:vAnchor="text" w:hAnchor="margin" w:xAlign="center" w:y="1"/>
      <w:rPr>
        <w:rStyle w:val="a3"/>
      </w:rPr>
    </w:pPr>
    <w:r>
      <w:fldChar w:fldCharType="begin"/>
    </w:r>
    <w:r>
      <w:rPr>
        <w:rStyle w:val="a3"/>
      </w:rPr>
      <w:instrText xml:space="preserve">PAGE  </w:instrText>
    </w:r>
    <w:r>
      <w:fldChar w:fldCharType="separate"/>
    </w:r>
    <w:r w:rsidR="00444D7E">
      <w:rPr>
        <w:rStyle w:val="a3"/>
        <w:noProof/>
      </w:rPr>
      <w:t>- 2 -</w:t>
    </w:r>
    <w:r>
      <w:fldChar w:fldCharType="end"/>
    </w:r>
  </w:p>
  <w:p w:rsidR="00BD4C52" w:rsidRDefault="00BD4C52">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3194" w:rsidRDefault="00753194">
      <w:r>
        <w:separator/>
      </w:r>
    </w:p>
  </w:footnote>
  <w:footnote w:type="continuationSeparator" w:id="0">
    <w:p w:rsidR="00753194" w:rsidRDefault="0075319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4C52" w:rsidRDefault="00EC61EF">
    <w:pPr>
      <w:spacing w:line="260" w:lineRule="atLeast"/>
      <w:jc w:val="left"/>
      <w:rPr>
        <w:rFonts w:ascii="宋体" w:hAnsi="宋体"/>
        <w:sz w:val="28"/>
        <w:szCs w:val="28"/>
      </w:rPr>
    </w:pPr>
    <w:r>
      <w:rPr>
        <w:b/>
        <w:noProof/>
        <w:color w:val="000000"/>
        <w:sz w:val="20"/>
      </w:rPr>
      <mc:AlternateContent>
        <mc:Choice Requires="wps">
          <w:drawing>
            <wp:anchor distT="0" distB="0" distL="114300" distR="114300" simplePos="0" relativeHeight="251657728" behindDoc="0" locked="0" layoutInCell="1" allowOverlap="1">
              <wp:simplePos x="0" y="0"/>
              <wp:positionH relativeFrom="column">
                <wp:posOffset>-17145</wp:posOffset>
              </wp:positionH>
              <wp:positionV relativeFrom="paragraph">
                <wp:posOffset>344805</wp:posOffset>
              </wp:positionV>
              <wp:extent cx="6124575" cy="635"/>
              <wp:effectExtent l="11430" t="11430" r="7620" b="6985"/>
              <wp:wrapNone/>
              <wp:docPr id="1" name="自选图形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4575" cy="635"/>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自选图形 1" o:spid="_x0000_s1026" type="#_x0000_t32" style="position:absolute;left:0;text-align:left;margin-left:-1.35pt;margin-top:27.15pt;width:482.25pt;height:.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aNsQAIAAEsEAAAOAAAAZHJzL2Uyb0RvYy54bWysVM2O0zAQviPxDpbvbZpu2m2jpiuUtFwW&#10;qLTLA7i2k1gktmW7TSuExA3tM3DjyDvA26wEb8HY/YHCBSFycMbxzDfffDPO7GbXNmjLjRVKZjju&#10;DzDikiomZJXh1/fL3gQj64hkpFGSZ3jPLb6ZP30y63TKh6pWDeMGAYi0aaczXDun0yiytOYtsX2l&#10;uYTDUpmWONiaKmKGdIDeNtFwMBhHnTJMG0W5tfC1OBziecAvS07dq7K03KEmw8DNhdWEde3XaD4j&#10;aWWIrgU90iD/wKIlQkLSM1RBHEEbI/6AagU1yqrS9alqI1WWgvJQA1QTD36r5q4mmodaQByrzzLZ&#10;/wdLX25XBgkGvcNIkhZa9O3D5+/vHx4/fn388gnFXqFO2xQcc7kyvka6k3f6VtE3FkmV10RWPDC9&#10;32sIDxHRRYjfWA151t0LxcCHbJwKcu1K03pIEALtQlf2567wnUMUPo7jYTK6HmFE4Wx8NfKMIpKe&#10;QrWx7jlXLfJGhq0zRFS1y5WU0H1l4pCIbG+tOwSeAnxeqZaiacIQNBJ1GZ6Ohj5Tq0ERK6sQa1Uj&#10;mPfzEdZU67wxaEv8RIXnSOjCzaiNZAG35oQtjrYjojnYUEAjPR5UCcyO1mFk3k4H08VkMUl6yXC8&#10;6CWDoug9W+ZJb7yMr0fFVZHnRfzOU4uTtBaMcenZncY3Tv5uPI4X6TB45wE+KxJdogfNgezpHUiH&#10;NvvOHmZkrdh+ZbzKvuMwscH5eLv8lfh1H7x+/gPmPwAAAP//AwBQSwMEFAAGAAgAAAAhAGhtzd3e&#10;AAAACAEAAA8AAABkcnMvZG93bnJldi54bWxMj8FuwjAQRO+V+g/WVuJSgZMUaAlxEELqoccCUq8m&#10;3iYp8TqKHZLy9V1O9Lgzo9k32Wa0jbhg52tHCuJZBAKpcKamUsHx8D59A+GDJqMbR6jgFz1s8seH&#10;TKfGDfSJl30oBZeQT7WCKoQ2ldIXFVrtZ65FYu/bdVYHPrtSmk4PXG4bmUTRUlpdE3+odIu7Covz&#10;vrcK0PeLONqubHn8uA7PX8n1Z2gPSk2exu0aRMAx3MNww2d0yJnp5HoyXjQKpskrJxUs5i8g2F8t&#10;Y55yuglzkHkm/w/I/wAAAP//AwBQSwECLQAUAAYACAAAACEAtoM4kv4AAADhAQAAEwAAAAAAAAAA&#10;AAAAAAAAAAAAW0NvbnRlbnRfVHlwZXNdLnhtbFBLAQItABQABgAIAAAAIQA4/SH/1gAAAJQBAAAL&#10;AAAAAAAAAAAAAAAAAC8BAABfcmVscy8ucmVsc1BLAQItABQABgAIAAAAIQADmaNsQAIAAEsEAAAO&#10;AAAAAAAAAAAAAAAAAC4CAABkcnMvZTJvRG9jLnhtbFBLAQItABQABgAIAAAAIQBobc3d3gAAAAgB&#10;AAAPAAAAAAAAAAAAAAAAAJoEAABkcnMvZG93bnJldi54bWxQSwUGAAAAAAQABADzAAAApQUAAAAA&#10;"/>
          </w:pict>
        </mc:Fallback>
      </mc:AlternateContent>
    </w:r>
    <w:r>
      <w:rPr>
        <w:b/>
        <w:noProof/>
        <w:color w:val="000000"/>
        <w:sz w:val="20"/>
      </w:rPr>
      <w:drawing>
        <wp:inline distT="0" distB="0" distL="0" distR="0">
          <wp:extent cx="937260" cy="281940"/>
          <wp:effectExtent l="0" t="0" r="0" b="3810"/>
          <wp:docPr id="3" name="图片 1" descr="2013公司准商标最终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013公司准商标最终版"/>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7260" cy="281940"/>
                  </a:xfrm>
                  <a:prstGeom prst="rect">
                    <a:avLst/>
                  </a:prstGeom>
                  <a:noFill/>
                  <a:ln>
                    <a:noFill/>
                  </a:ln>
                </pic:spPr>
              </pic:pic>
            </a:graphicData>
          </a:graphic>
        </wp:inline>
      </w:drawing>
    </w:r>
    <w:r w:rsidR="00B57AED">
      <w:rPr>
        <w:rFonts w:hint="eastAsia"/>
        <w:b/>
        <w:color w:val="000000"/>
        <w:sz w:val="20"/>
      </w:rPr>
      <w:t xml:space="preserve">                                     </w:t>
    </w:r>
    <w:r w:rsidR="00B57AED">
      <w:rPr>
        <w:rFonts w:ascii="宋体" w:hAnsi="宋体" w:hint="eastAsia"/>
        <w:b/>
        <w:iCs/>
        <w:sz w:val="28"/>
        <w:szCs w:val="28"/>
      </w:rPr>
      <w:t xml:space="preserve"> WR8604DM小型室外光工作站说明书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A"/>
    <w:multiLevelType w:val="singleLevel"/>
    <w:tmpl w:val="0000000A"/>
    <w:lvl w:ilvl="0">
      <w:start w:val="1"/>
      <w:numFmt w:val="bullet"/>
      <w:lvlText w:val=""/>
      <w:lvlJc w:val="left"/>
      <w:pPr>
        <w:tabs>
          <w:tab w:val="num" w:pos="420"/>
        </w:tabs>
        <w:ind w:left="420" w:hanging="420"/>
      </w:pPr>
      <w:rPr>
        <w:rFonts w:ascii="Wingdings" w:hAnsi="Wingdings" w:hint="default"/>
      </w:rPr>
    </w:lvl>
  </w:abstractNum>
  <w:abstractNum w:abstractNumId="1">
    <w:nsid w:val="0000000B"/>
    <w:multiLevelType w:val="multilevel"/>
    <w:tmpl w:val="0000000B"/>
    <w:lvl w:ilvl="0">
      <w:start w:val="1"/>
      <w:numFmt w:val="decimal"/>
      <w:lvlText w:val="%1、"/>
      <w:lvlJc w:val="left"/>
      <w:pPr>
        <w:ind w:left="720" w:hanging="360"/>
      </w:pPr>
      <w:rPr>
        <w:rFonts w:hint="default"/>
        <w:b/>
        <w:sz w:val="21"/>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
    <w:nsid w:val="0000000C"/>
    <w:multiLevelType w:val="singleLevel"/>
    <w:tmpl w:val="0000000C"/>
    <w:lvl w:ilvl="0">
      <w:start w:val="1"/>
      <w:numFmt w:val="decimal"/>
      <w:suff w:val="nothing"/>
      <w:lvlText w:val="%1、"/>
      <w:lvlJc w:val="left"/>
    </w:lvl>
  </w:abstractNum>
  <w:abstractNum w:abstractNumId="3">
    <w:nsid w:val="0000000D"/>
    <w:multiLevelType w:val="multilevel"/>
    <w:tmpl w:val="0000000D"/>
    <w:lvl w:ilvl="0">
      <w:start w:val="1"/>
      <w:numFmt w:val="decimal"/>
      <w:lvlText w:val="%1、"/>
      <w:lvlJc w:val="left"/>
      <w:pPr>
        <w:ind w:left="675" w:hanging="360"/>
      </w:pPr>
      <w:rPr>
        <w:rFonts w:hint="default"/>
      </w:rPr>
    </w:lvl>
    <w:lvl w:ilvl="1">
      <w:start w:val="1"/>
      <w:numFmt w:val="lowerLetter"/>
      <w:lvlText w:val="%2)"/>
      <w:lvlJc w:val="left"/>
      <w:pPr>
        <w:ind w:left="1155" w:hanging="420"/>
      </w:pPr>
    </w:lvl>
    <w:lvl w:ilvl="2">
      <w:start w:val="1"/>
      <w:numFmt w:val="lowerRoman"/>
      <w:lvlText w:val="%3."/>
      <w:lvlJc w:val="right"/>
      <w:pPr>
        <w:ind w:left="1575" w:hanging="420"/>
      </w:pPr>
    </w:lvl>
    <w:lvl w:ilvl="3">
      <w:start w:val="1"/>
      <w:numFmt w:val="decimal"/>
      <w:lvlText w:val="%4."/>
      <w:lvlJc w:val="left"/>
      <w:pPr>
        <w:ind w:left="1995" w:hanging="420"/>
      </w:pPr>
    </w:lvl>
    <w:lvl w:ilvl="4">
      <w:start w:val="1"/>
      <w:numFmt w:val="lowerLetter"/>
      <w:lvlText w:val="%5)"/>
      <w:lvlJc w:val="left"/>
      <w:pPr>
        <w:ind w:left="2415" w:hanging="420"/>
      </w:pPr>
    </w:lvl>
    <w:lvl w:ilvl="5">
      <w:start w:val="1"/>
      <w:numFmt w:val="lowerRoman"/>
      <w:lvlText w:val="%6."/>
      <w:lvlJc w:val="right"/>
      <w:pPr>
        <w:ind w:left="2835" w:hanging="420"/>
      </w:pPr>
    </w:lvl>
    <w:lvl w:ilvl="6">
      <w:start w:val="1"/>
      <w:numFmt w:val="decimal"/>
      <w:lvlText w:val="%7."/>
      <w:lvlJc w:val="left"/>
      <w:pPr>
        <w:ind w:left="3255" w:hanging="420"/>
      </w:pPr>
    </w:lvl>
    <w:lvl w:ilvl="7">
      <w:start w:val="1"/>
      <w:numFmt w:val="lowerLetter"/>
      <w:lvlText w:val="%8)"/>
      <w:lvlJc w:val="left"/>
      <w:pPr>
        <w:ind w:left="3675" w:hanging="420"/>
      </w:pPr>
    </w:lvl>
    <w:lvl w:ilvl="8">
      <w:start w:val="1"/>
      <w:numFmt w:val="lowerRoman"/>
      <w:lvlText w:val="%9."/>
      <w:lvlJc w:val="right"/>
      <w:pPr>
        <w:ind w:left="4095" w:hanging="42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5654D"/>
    <w:rsid w:val="0011747F"/>
    <w:rsid w:val="00160721"/>
    <w:rsid w:val="00172A27"/>
    <w:rsid w:val="001773EC"/>
    <w:rsid w:val="001819B8"/>
    <w:rsid w:val="001B681A"/>
    <w:rsid w:val="001F3BE6"/>
    <w:rsid w:val="0026466B"/>
    <w:rsid w:val="00281B44"/>
    <w:rsid w:val="00444D7E"/>
    <w:rsid w:val="004530C5"/>
    <w:rsid w:val="00534076"/>
    <w:rsid w:val="00561551"/>
    <w:rsid w:val="005D6A6F"/>
    <w:rsid w:val="00724677"/>
    <w:rsid w:val="00753194"/>
    <w:rsid w:val="007901D3"/>
    <w:rsid w:val="007E60FE"/>
    <w:rsid w:val="00817103"/>
    <w:rsid w:val="0084135C"/>
    <w:rsid w:val="00910158"/>
    <w:rsid w:val="00965733"/>
    <w:rsid w:val="00981AE3"/>
    <w:rsid w:val="00B068B2"/>
    <w:rsid w:val="00B2173B"/>
    <w:rsid w:val="00B57AED"/>
    <w:rsid w:val="00BB585E"/>
    <w:rsid w:val="00BD4C52"/>
    <w:rsid w:val="00C47045"/>
    <w:rsid w:val="00C85EA1"/>
    <w:rsid w:val="00CE0CCE"/>
    <w:rsid w:val="00D54CE0"/>
    <w:rsid w:val="00EC61EF"/>
    <w:rsid w:val="00F139FB"/>
    <w:rsid w:val="5D4D5C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jc w:val="center"/>
      <w:outlineLvl w:val="0"/>
    </w:pPr>
    <w:rPr>
      <w:sz w:val="28"/>
      <w:szCs w:val="20"/>
    </w:rPr>
  </w:style>
  <w:style w:type="paragraph" w:styleId="2">
    <w:name w:val="heading 2"/>
    <w:basedOn w:val="a"/>
    <w:next w:val="a"/>
    <w:link w:val="2Char"/>
    <w:unhideWhenUsed/>
    <w:qFormat/>
    <w:rsid w:val="00281B4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281B44"/>
    <w:pPr>
      <w:keepNext/>
      <w:keepLines/>
      <w:spacing w:before="260" w:after="260" w:line="416" w:lineRule="auto"/>
      <w:outlineLvl w:val="2"/>
    </w:pPr>
    <w:rPr>
      <w:b/>
      <w:bCs/>
      <w:sz w:val="32"/>
      <w:szCs w:val="32"/>
    </w:rPr>
  </w:style>
  <w:style w:type="paragraph" w:styleId="4">
    <w:name w:val="heading 4"/>
    <w:basedOn w:val="a"/>
    <w:next w:val="a"/>
    <w:link w:val="4Char"/>
    <w:unhideWhenUsed/>
    <w:qFormat/>
    <w:rsid w:val="00C85EA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nhideWhenUsed/>
    <w:qFormat/>
    <w:rsid w:val="00C85EA1"/>
    <w:pPr>
      <w:keepNext/>
      <w:keepLines/>
      <w:spacing w:before="280" w:after="290" w:line="376" w:lineRule="auto"/>
      <w:outlineLvl w:val="4"/>
    </w:pPr>
    <w:rPr>
      <w:b/>
      <w:bCs/>
      <w:sz w:val="28"/>
      <w:szCs w:val="28"/>
    </w:rPr>
  </w:style>
  <w:style w:type="paragraph" w:styleId="6">
    <w:name w:val="heading 6"/>
    <w:basedOn w:val="a"/>
    <w:next w:val="a"/>
    <w:link w:val="6Char"/>
    <w:unhideWhenUsed/>
    <w:qFormat/>
    <w:rsid w:val="00C85EA1"/>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customStyle="1" w:styleId="Char">
    <w:name w:val="正文文本 Char"/>
    <w:basedOn w:val="a0"/>
    <w:rPr>
      <w:kern w:val="2"/>
      <w:sz w:val="28"/>
    </w:rPr>
  </w:style>
  <w:style w:type="character" w:customStyle="1" w:styleId="Char1">
    <w:name w:val="正文文本 Char1"/>
    <w:basedOn w:val="a0"/>
    <w:link w:val="a4"/>
    <w:rPr>
      <w:kern w:val="2"/>
      <w:sz w:val="21"/>
      <w:szCs w:val="24"/>
    </w:rPr>
  </w:style>
  <w:style w:type="paragraph" w:styleId="a5">
    <w:name w:val="header"/>
    <w:basedOn w:val="a"/>
    <w:pPr>
      <w:pBdr>
        <w:bottom w:val="single" w:sz="6" w:space="1" w:color="auto"/>
      </w:pBdr>
      <w:tabs>
        <w:tab w:val="center" w:pos="4153"/>
        <w:tab w:val="right" w:pos="8306"/>
      </w:tabs>
      <w:snapToGrid w:val="0"/>
      <w:jc w:val="center"/>
    </w:pPr>
    <w:rPr>
      <w:sz w:val="18"/>
      <w:szCs w:val="18"/>
    </w:rPr>
  </w:style>
  <w:style w:type="paragraph" w:styleId="a6">
    <w:name w:val="footer"/>
    <w:basedOn w:val="a"/>
    <w:pPr>
      <w:tabs>
        <w:tab w:val="center" w:pos="4153"/>
        <w:tab w:val="right" w:pos="8306"/>
      </w:tabs>
      <w:snapToGrid w:val="0"/>
      <w:jc w:val="left"/>
    </w:pPr>
    <w:rPr>
      <w:sz w:val="18"/>
      <w:szCs w:val="18"/>
    </w:rPr>
  </w:style>
  <w:style w:type="paragraph" w:styleId="a4">
    <w:name w:val="Body Text"/>
    <w:basedOn w:val="a"/>
    <w:link w:val="Char1"/>
    <w:rPr>
      <w:sz w:val="28"/>
    </w:rPr>
  </w:style>
  <w:style w:type="paragraph" w:customStyle="1" w:styleId="GrmndTxt1">
    <w:name w:val="GrmndTxt1"/>
    <w:basedOn w:val="a"/>
    <w:rPr>
      <w:rFonts w:ascii="宋体" w:hAnsi="宋体"/>
      <w:szCs w:val="20"/>
    </w:rPr>
  </w:style>
  <w:style w:type="paragraph" w:styleId="a7">
    <w:name w:val="Balloon Text"/>
    <w:basedOn w:val="a"/>
    <w:link w:val="Char0"/>
    <w:rsid w:val="00CE0CCE"/>
    <w:rPr>
      <w:sz w:val="18"/>
      <w:szCs w:val="18"/>
    </w:rPr>
  </w:style>
  <w:style w:type="character" w:customStyle="1" w:styleId="Char0">
    <w:name w:val="批注框文本 Char"/>
    <w:basedOn w:val="a0"/>
    <w:link w:val="a7"/>
    <w:rsid w:val="00CE0CCE"/>
    <w:rPr>
      <w:kern w:val="2"/>
      <w:sz w:val="18"/>
      <w:szCs w:val="18"/>
    </w:rPr>
  </w:style>
  <w:style w:type="paragraph" w:styleId="a8">
    <w:name w:val="Title"/>
    <w:basedOn w:val="a"/>
    <w:next w:val="a"/>
    <w:link w:val="Char2"/>
    <w:qFormat/>
    <w:rsid w:val="00534076"/>
    <w:pPr>
      <w:spacing w:before="240" w:after="60"/>
      <w:jc w:val="center"/>
      <w:outlineLvl w:val="0"/>
    </w:pPr>
    <w:rPr>
      <w:rFonts w:asciiTheme="majorHAnsi" w:hAnsiTheme="majorHAnsi" w:cstheme="majorBidi"/>
      <w:b/>
      <w:bCs/>
      <w:sz w:val="32"/>
      <w:szCs w:val="32"/>
    </w:rPr>
  </w:style>
  <w:style w:type="character" w:customStyle="1" w:styleId="Char2">
    <w:name w:val="标题 Char"/>
    <w:basedOn w:val="a0"/>
    <w:link w:val="a8"/>
    <w:rsid w:val="00534076"/>
    <w:rPr>
      <w:rFonts w:asciiTheme="majorHAnsi" w:hAnsiTheme="majorHAnsi" w:cstheme="majorBidi"/>
      <w:b/>
      <w:bCs/>
      <w:kern w:val="2"/>
      <w:sz w:val="32"/>
      <w:szCs w:val="32"/>
    </w:rPr>
  </w:style>
  <w:style w:type="paragraph" w:styleId="a9">
    <w:name w:val="Subtitle"/>
    <w:basedOn w:val="a"/>
    <w:next w:val="a"/>
    <w:link w:val="Char3"/>
    <w:qFormat/>
    <w:rsid w:val="00724677"/>
    <w:pPr>
      <w:spacing w:before="240" w:after="60" w:line="312" w:lineRule="auto"/>
      <w:jc w:val="center"/>
      <w:outlineLvl w:val="1"/>
    </w:pPr>
    <w:rPr>
      <w:rFonts w:asciiTheme="majorHAnsi" w:hAnsiTheme="majorHAnsi" w:cstheme="majorBidi"/>
      <w:b/>
      <w:bCs/>
      <w:kern w:val="28"/>
      <w:sz w:val="32"/>
      <w:szCs w:val="32"/>
    </w:rPr>
  </w:style>
  <w:style w:type="character" w:customStyle="1" w:styleId="Char3">
    <w:name w:val="副标题 Char"/>
    <w:basedOn w:val="a0"/>
    <w:link w:val="a9"/>
    <w:rsid w:val="00724677"/>
    <w:rPr>
      <w:rFonts w:asciiTheme="majorHAnsi" w:hAnsiTheme="majorHAnsi" w:cstheme="majorBidi"/>
      <w:b/>
      <w:bCs/>
      <w:kern w:val="28"/>
      <w:sz w:val="32"/>
      <w:szCs w:val="32"/>
    </w:rPr>
  </w:style>
  <w:style w:type="character" w:customStyle="1" w:styleId="2Char">
    <w:name w:val="标题 2 Char"/>
    <w:basedOn w:val="a0"/>
    <w:link w:val="2"/>
    <w:rsid w:val="00281B44"/>
    <w:rPr>
      <w:rFonts w:asciiTheme="majorHAnsi" w:eastAsiaTheme="majorEastAsia" w:hAnsiTheme="majorHAnsi" w:cstheme="majorBidi"/>
      <w:b/>
      <w:bCs/>
      <w:kern w:val="2"/>
      <w:sz w:val="32"/>
      <w:szCs w:val="32"/>
    </w:rPr>
  </w:style>
  <w:style w:type="character" w:customStyle="1" w:styleId="3Char">
    <w:name w:val="标题 3 Char"/>
    <w:basedOn w:val="a0"/>
    <w:link w:val="3"/>
    <w:rsid w:val="00281B44"/>
    <w:rPr>
      <w:b/>
      <w:bCs/>
      <w:kern w:val="2"/>
      <w:sz w:val="32"/>
      <w:szCs w:val="32"/>
    </w:rPr>
  </w:style>
  <w:style w:type="character" w:styleId="aa">
    <w:name w:val="Strong"/>
    <w:basedOn w:val="a0"/>
    <w:qFormat/>
    <w:rsid w:val="00281B44"/>
    <w:rPr>
      <w:b/>
      <w:bCs/>
    </w:rPr>
  </w:style>
  <w:style w:type="character" w:customStyle="1" w:styleId="4Char">
    <w:name w:val="标题 4 Char"/>
    <w:basedOn w:val="a0"/>
    <w:link w:val="4"/>
    <w:rsid w:val="00C85EA1"/>
    <w:rPr>
      <w:rFonts w:asciiTheme="majorHAnsi" w:eastAsiaTheme="majorEastAsia" w:hAnsiTheme="majorHAnsi" w:cstheme="majorBidi"/>
      <w:b/>
      <w:bCs/>
      <w:kern w:val="2"/>
      <w:sz w:val="28"/>
      <w:szCs w:val="28"/>
    </w:rPr>
  </w:style>
  <w:style w:type="character" w:customStyle="1" w:styleId="5Char">
    <w:name w:val="标题 5 Char"/>
    <w:basedOn w:val="a0"/>
    <w:link w:val="5"/>
    <w:rsid w:val="00C85EA1"/>
    <w:rPr>
      <w:b/>
      <w:bCs/>
      <w:kern w:val="2"/>
      <w:sz w:val="28"/>
      <w:szCs w:val="28"/>
    </w:rPr>
  </w:style>
  <w:style w:type="character" w:customStyle="1" w:styleId="6Char">
    <w:name w:val="标题 6 Char"/>
    <w:basedOn w:val="a0"/>
    <w:link w:val="6"/>
    <w:rsid w:val="00C85EA1"/>
    <w:rPr>
      <w:rFonts w:asciiTheme="majorHAnsi" w:eastAsiaTheme="majorEastAsia" w:hAnsiTheme="majorHAnsi" w:cstheme="majorBidi"/>
      <w:b/>
      <w:bCs/>
      <w:kern w:val="2"/>
      <w:sz w:val="24"/>
      <w:szCs w:val="24"/>
    </w:rPr>
  </w:style>
  <w:style w:type="table" w:styleId="ab">
    <w:name w:val="Table Grid"/>
    <w:basedOn w:val="a1"/>
    <w:rsid w:val="00D54C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jc w:val="center"/>
      <w:outlineLvl w:val="0"/>
    </w:pPr>
    <w:rPr>
      <w:sz w:val="28"/>
      <w:szCs w:val="20"/>
    </w:rPr>
  </w:style>
  <w:style w:type="paragraph" w:styleId="2">
    <w:name w:val="heading 2"/>
    <w:basedOn w:val="a"/>
    <w:next w:val="a"/>
    <w:link w:val="2Char"/>
    <w:unhideWhenUsed/>
    <w:qFormat/>
    <w:rsid w:val="00281B4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281B44"/>
    <w:pPr>
      <w:keepNext/>
      <w:keepLines/>
      <w:spacing w:before="260" w:after="260" w:line="416" w:lineRule="auto"/>
      <w:outlineLvl w:val="2"/>
    </w:pPr>
    <w:rPr>
      <w:b/>
      <w:bCs/>
      <w:sz w:val="32"/>
      <w:szCs w:val="32"/>
    </w:rPr>
  </w:style>
  <w:style w:type="paragraph" w:styleId="4">
    <w:name w:val="heading 4"/>
    <w:basedOn w:val="a"/>
    <w:next w:val="a"/>
    <w:link w:val="4Char"/>
    <w:unhideWhenUsed/>
    <w:qFormat/>
    <w:rsid w:val="00C85EA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nhideWhenUsed/>
    <w:qFormat/>
    <w:rsid w:val="00C85EA1"/>
    <w:pPr>
      <w:keepNext/>
      <w:keepLines/>
      <w:spacing w:before="280" w:after="290" w:line="376" w:lineRule="auto"/>
      <w:outlineLvl w:val="4"/>
    </w:pPr>
    <w:rPr>
      <w:b/>
      <w:bCs/>
      <w:sz w:val="28"/>
      <w:szCs w:val="28"/>
    </w:rPr>
  </w:style>
  <w:style w:type="paragraph" w:styleId="6">
    <w:name w:val="heading 6"/>
    <w:basedOn w:val="a"/>
    <w:next w:val="a"/>
    <w:link w:val="6Char"/>
    <w:unhideWhenUsed/>
    <w:qFormat/>
    <w:rsid w:val="00C85EA1"/>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customStyle="1" w:styleId="Char">
    <w:name w:val="正文文本 Char"/>
    <w:basedOn w:val="a0"/>
    <w:rPr>
      <w:kern w:val="2"/>
      <w:sz w:val="28"/>
    </w:rPr>
  </w:style>
  <w:style w:type="character" w:customStyle="1" w:styleId="Char1">
    <w:name w:val="正文文本 Char1"/>
    <w:basedOn w:val="a0"/>
    <w:link w:val="a4"/>
    <w:rPr>
      <w:kern w:val="2"/>
      <w:sz w:val="21"/>
      <w:szCs w:val="24"/>
    </w:rPr>
  </w:style>
  <w:style w:type="paragraph" w:styleId="a5">
    <w:name w:val="header"/>
    <w:basedOn w:val="a"/>
    <w:pPr>
      <w:pBdr>
        <w:bottom w:val="single" w:sz="6" w:space="1" w:color="auto"/>
      </w:pBdr>
      <w:tabs>
        <w:tab w:val="center" w:pos="4153"/>
        <w:tab w:val="right" w:pos="8306"/>
      </w:tabs>
      <w:snapToGrid w:val="0"/>
      <w:jc w:val="center"/>
    </w:pPr>
    <w:rPr>
      <w:sz w:val="18"/>
      <w:szCs w:val="18"/>
    </w:rPr>
  </w:style>
  <w:style w:type="paragraph" w:styleId="a6">
    <w:name w:val="footer"/>
    <w:basedOn w:val="a"/>
    <w:pPr>
      <w:tabs>
        <w:tab w:val="center" w:pos="4153"/>
        <w:tab w:val="right" w:pos="8306"/>
      </w:tabs>
      <w:snapToGrid w:val="0"/>
      <w:jc w:val="left"/>
    </w:pPr>
    <w:rPr>
      <w:sz w:val="18"/>
      <w:szCs w:val="18"/>
    </w:rPr>
  </w:style>
  <w:style w:type="paragraph" w:styleId="a4">
    <w:name w:val="Body Text"/>
    <w:basedOn w:val="a"/>
    <w:link w:val="Char1"/>
    <w:rPr>
      <w:sz w:val="28"/>
    </w:rPr>
  </w:style>
  <w:style w:type="paragraph" w:customStyle="1" w:styleId="GrmndTxt1">
    <w:name w:val="GrmndTxt1"/>
    <w:basedOn w:val="a"/>
    <w:rPr>
      <w:rFonts w:ascii="宋体" w:hAnsi="宋体"/>
      <w:szCs w:val="20"/>
    </w:rPr>
  </w:style>
  <w:style w:type="paragraph" w:styleId="a7">
    <w:name w:val="Balloon Text"/>
    <w:basedOn w:val="a"/>
    <w:link w:val="Char0"/>
    <w:rsid w:val="00CE0CCE"/>
    <w:rPr>
      <w:sz w:val="18"/>
      <w:szCs w:val="18"/>
    </w:rPr>
  </w:style>
  <w:style w:type="character" w:customStyle="1" w:styleId="Char0">
    <w:name w:val="批注框文本 Char"/>
    <w:basedOn w:val="a0"/>
    <w:link w:val="a7"/>
    <w:rsid w:val="00CE0CCE"/>
    <w:rPr>
      <w:kern w:val="2"/>
      <w:sz w:val="18"/>
      <w:szCs w:val="18"/>
    </w:rPr>
  </w:style>
  <w:style w:type="paragraph" w:styleId="a8">
    <w:name w:val="Title"/>
    <w:basedOn w:val="a"/>
    <w:next w:val="a"/>
    <w:link w:val="Char2"/>
    <w:qFormat/>
    <w:rsid w:val="00534076"/>
    <w:pPr>
      <w:spacing w:before="240" w:after="60"/>
      <w:jc w:val="center"/>
      <w:outlineLvl w:val="0"/>
    </w:pPr>
    <w:rPr>
      <w:rFonts w:asciiTheme="majorHAnsi" w:hAnsiTheme="majorHAnsi" w:cstheme="majorBidi"/>
      <w:b/>
      <w:bCs/>
      <w:sz w:val="32"/>
      <w:szCs w:val="32"/>
    </w:rPr>
  </w:style>
  <w:style w:type="character" w:customStyle="1" w:styleId="Char2">
    <w:name w:val="标题 Char"/>
    <w:basedOn w:val="a0"/>
    <w:link w:val="a8"/>
    <w:rsid w:val="00534076"/>
    <w:rPr>
      <w:rFonts w:asciiTheme="majorHAnsi" w:hAnsiTheme="majorHAnsi" w:cstheme="majorBidi"/>
      <w:b/>
      <w:bCs/>
      <w:kern w:val="2"/>
      <w:sz w:val="32"/>
      <w:szCs w:val="32"/>
    </w:rPr>
  </w:style>
  <w:style w:type="paragraph" w:styleId="a9">
    <w:name w:val="Subtitle"/>
    <w:basedOn w:val="a"/>
    <w:next w:val="a"/>
    <w:link w:val="Char3"/>
    <w:qFormat/>
    <w:rsid w:val="00724677"/>
    <w:pPr>
      <w:spacing w:before="240" w:after="60" w:line="312" w:lineRule="auto"/>
      <w:jc w:val="center"/>
      <w:outlineLvl w:val="1"/>
    </w:pPr>
    <w:rPr>
      <w:rFonts w:asciiTheme="majorHAnsi" w:hAnsiTheme="majorHAnsi" w:cstheme="majorBidi"/>
      <w:b/>
      <w:bCs/>
      <w:kern w:val="28"/>
      <w:sz w:val="32"/>
      <w:szCs w:val="32"/>
    </w:rPr>
  </w:style>
  <w:style w:type="character" w:customStyle="1" w:styleId="Char3">
    <w:name w:val="副标题 Char"/>
    <w:basedOn w:val="a0"/>
    <w:link w:val="a9"/>
    <w:rsid w:val="00724677"/>
    <w:rPr>
      <w:rFonts w:asciiTheme="majorHAnsi" w:hAnsiTheme="majorHAnsi" w:cstheme="majorBidi"/>
      <w:b/>
      <w:bCs/>
      <w:kern w:val="28"/>
      <w:sz w:val="32"/>
      <w:szCs w:val="32"/>
    </w:rPr>
  </w:style>
  <w:style w:type="character" w:customStyle="1" w:styleId="2Char">
    <w:name w:val="标题 2 Char"/>
    <w:basedOn w:val="a0"/>
    <w:link w:val="2"/>
    <w:rsid w:val="00281B44"/>
    <w:rPr>
      <w:rFonts w:asciiTheme="majorHAnsi" w:eastAsiaTheme="majorEastAsia" w:hAnsiTheme="majorHAnsi" w:cstheme="majorBidi"/>
      <w:b/>
      <w:bCs/>
      <w:kern w:val="2"/>
      <w:sz w:val="32"/>
      <w:szCs w:val="32"/>
    </w:rPr>
  </w:style>
  <w:style w:type="character" w:customStyle="1" w:styleId="3Char">
    <w:name w:val="标题 3 Char"/>
    <w:basedOn w:val="a0"/>
    <w:link w:val="3"/>
    <w:rsid w:val="00281B44"/>
    <w:rPr>
      <w:b/>
      <w:bCs/>
      <w:kern w:val="2"/>
      <w:sz w:val="32"/>
      <w:szCs w:val="32"/>
    </w:rPr>
  </w:style>
  <w:style w:type="character" w:styleId="aa">
    <w:name w:val="Strong"/>
    <w:basedOn w:val="a0"/>
    <w:qFormat/>
    <w:rsid w:val="00281B44"/>
    <w:rPr>
      <w:b/>
      <w:bCs/>
    </w:rPr>
  </w:style>
  <w:style w:type="character" w:customStyle="1" w:styleId="4Char">
    <w:name w:val="标题 4 Char"/>
    <w:basedOn w:val="a0"/>
    <w:link w:val="4"/>
    <w:rsid w:val="00C85EA1"/>
    <w:rPr>
      <w:rFonts w:asciiTheme="majorHAnsi" w:eastAsiaTheme="majorEastAsia" w:hAnsiTheme="majorHAnsi" w:cstheme="majorBidi"/>
      <w:b/>
      <w:bCs/>
      <w:kern w:val="2"/>
      <w:sz w:val="28"/>
      <w:szCs w:val="28"/>
    </w:rPr>
  </w:style>
  <w:style w:type="character" w:customStyle="1" w:styleId="5Char">
    <w:name w:val="标题 5 Char"/>
    <w:basedOn w:val="a0"/>
    <w:link w:val="5"/>
    <w:rsid w:val="00C85EA1"/>
    <w:rPr>
      <w:b/>
      <w:bCs/>
      <w:kern w:val="2"/>
      <w:sz w:val="28"/>
      <w:szCs w:val="28"/>
    </w:rPr>
  </w:style>
  <w:style w:type="character" w:customStyle="1" w:styleId="6Char">
    <w:name w:val="标题 6 Char"/>
    <w:basedOn w:val="a0"/>
    <w:link w:val="6"/>
    <w:rsid w:val="00C85EA1"/>
    <w:rPr>
      <w:rFonts w:asciiTheme="majorHAnsi" w:eastAsiaTheme="majorEastAsia" w:hAnsiTheme="majorHAnsi" w:cstheme="majorBidi"/>
      <w:b/>
      <w:bCs/>
      <w:kern w:val="2"/>
      <w:sz w:val="24"/>
      <w:szCs w:val="24"/>
    </w:rPr>
  </w:style>
  <w:style w:type="table" w:styleId="ab">
    <w:name w:val="Table Grid"/>
    <w:basedOn w:val="a1"/>
    <w:rsid w:val="00D54C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x-cp20936"/>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159</TotalTime>
  <Pages>4</Pages>
  <Words>638</Words>
  <Characters>3643</Characters>
  <Application>Microsoft Office Word</Application>
  <DocSecurity>0</DocSecurity>
  <PresentationFormat/>
  <Lines>30</Lines>
  <Paragraphs>8</Paragraphs>
  <Slides>0</Slides>
  <Notes>0</Notes>
  <HiddenSlides>0</HiddenSlides>
  <MMClips>0</MMClips>
  <ScaleCrop>false</ScaleCrop>
  <Company>China</Company>
  <LinksUpToDate>false</LinksUpToDate>
  <CharactersWithSpaces>4273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WR8602J光接收机说明书</dc:title>
  <dc:creator>User</dc:creator>
  <cp:lastModifiedBy>frank_eoc</cp:lastModifiedBy>
  <cp:revision>17</cp:revision>
  <cp:lastPrinted>2009-07-25T02:04:00Z</cp:lastPrinted>
  <dcterms:created xsi:type="dcterms:W3CDTF">2019-04-10T08:12:00Z</dcterms:created>
  <dcterms:modified xsi:type="dcterms:W3CDTF">2019-05-05T01:40:00Z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ies>
</file>